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A2E42" w14:textId="77777777" w:rsidR="008236AF" w:rsidRPr="008639A3" w:rsidRDefault="008236AF" w:rsidP="00BD780D">
      <w:pPr>
        <w:rPr>
          <w:sz w:val="72"/>
          <w:szCs w:val="72"/>
          <w:u w:val="single"/>
        </w:rPr>
      </w:pPr>
      <w:bookmarkStart w:id="0" w:name="_GoBack"/>
      <w:bookmarkEnd w:id="0"/>
    </w:p>
    <w:p w14:paraId="6AAABBFC" w14:textId="77777777" w:rsidR="00E32F3D" w:rsidRDefault="00F12742" w:rsidP="006E4E70">
      <w:pPr>
        <w:jc w:val="center"/>
        <w:rPr>
          <w:sz w:val="72"/>
          <w:szCs w:val="72"/>
          <w:u w:val="single"/>
        </w:rPr>
      </w:pPr>
      <w:r>
        <w:rPr>
          <w:sz w:val="72"/>
          <w:szCs w:val="72"/>
          <w:u w:val="single"/>
        </w:rPr>
        <w:t xml:space="preserve"> </w:t>
      </w:r>
      <w:r w:rsidR="000D7A3C">
        <w:rPr>
          <w:sz w:val="72"/>
          <w:szCs w:val="72"/>
          <w:u w:val="single"/>
        </w:rPr>
        <w:t>Endless Laptop</w:t>
      </w:r>
      <w:r w:rsidR="00E32F3D">
        <w:rPr>
          <w:sz w:val="72"/>
          <w:szCs w:val="72"/>
          <w:u w:val="single"/>
        </w:rPr>
        <w:t xml:space="preserve"> </w:t>
      </w:r>
    </w:p>
    <w:p w14:paraId="428D6CC6" w14:textId="6C393B74" w:rsidR="008D410D" w:rsidRPr="008639A3" w:rsidRDefault="00E32F3D" w:rsidP="006E4E70">
      <w:pPr>
        <w:jc w:val="center"/>
        <w:rPr>
          <w:sz w:val="72"/>
          <w:szCs w:val="72"/>
          <w:u w:val="single"/>
        </w:rPr>
      </w:pPr>
      <w:r>
        <w:rPr>
          <w:sz w:val="72"/>
          <w:szCs w:val="72"/>
          <w:u w:val="single"/>
        </w:rPr>
        <w:t xml:space="preserve">Student </w:t>
      </w:r>
      <w:r w:rsidR="000D7A3C">
        <w:rPr>
          <w:sz w:val="72"/>
          <w:szCs w:val="72"/>
          <w:u w:val="single"/>
        </w:rPr>
        <w:t xml:space="preserve">Orientation </w:t>
      </w:r>
    </w:p>
    <w:p w14:paraId="4692B6C1" w14:textId="77777777" w:rsidR="008236AF" w:rsidRDefault="008236AF">
      <w:pPr>
        <w:rPr>
          <w:sz w:val="24"/>
        </w:rPr>
      </w:pPr>
    </w:p>
    <w:p w14:paraId="0579E741" w14:textId="77777777" w:rsidR="008236AF" w:rsidRDefault="008236AF">
      <w:pPr>
        <w:rPr>
          <w:sz w:val="24"/>
        </w:rPr>
      </w:pPr>
    </w:p>
    <w:p w14:paraId="30A953A0" w14:textId="5BC09D46" w:rsidR="008236AF" w:rsidRDefault="000D7A3C" w:rsidP="005276C4">
      <w:pPr>
        <w:jc w:val="center"/>
        <w:rPr>
          <w:sz w:val="24"/>
        </w:rPr>
      </w:pPr>
      <w:r>
        <w:rPr>
          <w:noProof/>
          <w:sz w:val="24"/>
        </w:rPr>
        <w:drawing>
          <wp:inline distT="0" distB="0" distL="0" distR="0" wp14:anchorId="075E733B" wp14:editId="28FF9DC5">
            <wp:extent cx="2500955" cy="3334606"/>
            <wp:effectExtent l="25400" t="25400" r="26670" b="311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enhill student acce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0955" cy="3334606"/>
                    </a:xfrm>
                    <a:prstGeom prst="rect">
                      <a:avLst/>
                    </a:prstGeom>
                    <a:ln w="25400">
                      <a:solidFill>
                        <a:schemeClr val="tx1"/>
                      </a:solidFill>
                    </a:ln>
                  </pic:spPr>
                </pic:pic>
              </a:graphicData>
            </a:graphic>
          </wp:inline>
        </w:drawing>
      </w:r>
    </w:p>
    <w:p w14:paraId="6AF9DEA4" w14:textId="77777777" w:rsidR="008236AF" w:rsidRDefault="008236AF">
      <w:pPr>
        <w:rPr>
          <w:sz w:val="24"/>
        </w:rPr>
      </w:pPr>
    </w:p>
    <w:p w14:paraId="0EDF184A" w14:textId="77777777" w:rsidR="008236AF" w:rsidRDefault="008236AF">
      <w:pPr>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0"/>
        <w:gridCol w:w="6540"/>
      </w:tblGrid>
      <w:tr w:rsidR="006B6F13" w:rsidRPr="001F16E2" w14:paraId="7A3EA7BB" w14:textId="77777777" w:rsidTr="00EE7B09">
        <w:trPr>
          <w:trHeight w:val="1394"/>
        </w:trPr>
        <w:tc>
          <w:tcPr>
            <w:tcW w:w="2835" w:type="dxa"/>
          </w:tcPr>
          <w:p w14:paraId="1FB39924" w14:textId="77777777" w:rsidR="006B6F13" w:rsidRPr="00ED3D88" w:rsidRDefault="00ED3D88" w:rsidP="006E4E70">
            <w:pPr>
              <w:rPr>
                <w:sz w:val="28"/>
                <w:szCs w:val="28"/>
              </w:rPr>
            </w:pPr>
            <w:r w:rsidRPr="00ED3D88">
              <w:rPr>
                <w:sz w:val="28"/>
                <w:szCs w:val="28"/>
              </w:rPr>
              <w:lastRenderedPageBreak/>
              <w:t>Materials Needed</w:t>
            </w:r>
            <w:r w:rsidR="006B6F13" w:rsidRPr="00ED3D88">
              <w:rPr>
                <w:sz w:val="28"/>
                <w:szCs w:val="28"/>
              </w:rPr>
              <w:tab/>
            </w:r>
            <w:r w:rsidR="006B6F13" w:rsidRPr="00ED3D88">
              <w:rPr>
                <w:sz w:val="28"/>
                <w:szCs w:val="28"/>
              </w:rPr>
              <w:tab/>
            </w:r>
            <w:r w:rsidR="006B6F13" w:rsidRPr="00ED3D88">
              <w:rPr>
                <w:sz w:val="28"/>
                <w:szCs w:val="28"/>
              </w:rPr>
              <w:tab/>
              <w:t xml:space="preserve"> </w:t>
            </w:r>
          </w:p>
        </w:tc>
        <w:tc>
          <w:tcPr>
            <w:tcW w:w="6741" w:type="dxa"/>
          </w:tcPr>
          <w:p w14:paraId="4806ADC7" w14:textId="3DD4CDEA" w:rsidR="0022189F" w:rsidRPr="0014514A" w:rsidRDefault="007A0018" w:rsidP="00011AAE">
            <w:pPr>
              <w:rPr>
                <w:b/>
                <w:sz w:val="28"/>
                <w:szCs w:val="28"/>
              </w:rPr>
            </w:pPr>
            <w:r>
              <w:rPr>
                <w:b/>
                <w:sz w:val="28"/>
                <w:szCs w:val="28"/>
              </w:rPr>
              <w:t xml:space="preserve">Endless </w:t>
            </w:r>
            <w:r w:rsidR="00756E7A">
              <w:rPr>
                <w:b/>
                <w:sz w:val="28"/>
                <w:szCs w:val="28"/>
              </w:rPr>
              <w:t>T</w:t>
            </w:r>
            <w:r w:rsidR="00D50E66">
              <w:rPr>
                <w:b/>
                <w:sz w:val="28"/>
                <w:szCs w:val="28"/>
              </w:rPr>
              <w:t xml:space="preserve">raining </w:t>
            </w:r>
            <w:r>
              <w:rPr>
                <w:b/>
                <w:sz w:val="28"/>
                <w:szCs w:val="28"/>
              </w:rPr>
              <w:t>Laptop</w:t>
            </w:r>
            <w:r w:rsidR="005276C4">
              <w:rPr>
                <w:b/>
                <w:sz w:val="28"/>
                <w:szCs w:val="28"/>
              </w:rPr>
              <w:t xml:space="preserve"> for each participant</w:t>
            </w:r>
            <w:r w:rsidR="00756E7A">
              <w:rPr>
                <w:b/>
                <w:sz w:val="28"/>
                <w:szCs w:val="28"/>
              </w:rPr>
              <w:t>.</w:t>
            </w:r>
          </w:p>
          <w:p w14:paraId="5EF9E509" w14:textId="2B9F0D5F" w:rsidR="00267A2A" w:rsidRDefault="005276C4" w:rsidP="00E75A94">
            <w:pPr>
              <w:rPr>
                <w:b/>
                <w:sz w:val="28"/>
                <w:szCs w:val="28"/>
              </w:rPr>
            </w:pPr>
            <w:r>
              <w:rPr>
                <w:b/>
                <w:sz w:val="28"/>
                <w:szCs w:val="28"/>
              </w:rPr>
              <w:t>T</w:t>
            </w:r>
            <w:r w:rsidR="007A0018">
              <w:rPr>
                <w:b/>
                <w:sz w:val="28"/>
                <w:szCs w:val="28"/>
              </w:rPr>
              <w:t>V</w:t>
            </w:r>
            <w:r>
              <w:rPr>
                <w:b/>
                <w:sz w:val="28"/>
                <w:szCs w:val="28"/>
              </w:rPr>
              <w:t xml:space="preserve"> screen</w:t>
            </w:r>
            <w:r w:rsidR="007A0018">
              <w:rPr>
                <w:b/>
                <w:sz w:val="28"/>
                <w:szCs w:val="28"/>
              </w:rPr>
              <w:t xml:space="preserve"> or </w:t>
            </w:r>
            <w:r>
              <w:rPr>
                <w:b/>
                <w:sz w:val="28"/>
                <w:szCs w:val="28"/>
              </w:rPr>
              <w:t>overhead projector</w:t>
            </w:r>
            <w:r w:rsidR="002E0197">
              <w:rPr>
                <w:b/>
                <w:sz w:val="28"/>
                <w:szCs w:val="28"/>
              </w:rPr>
              <w:t>.</w:t>
            </w:r>
          </w:p>
          <w:p w14:paraId="08CF600B" w14:textId="77777777" w:rsidR="00EA75D7" w:rsidRDefault="007A0018" w:rsidP="00E75A94">
            <w:pPr>
              <w:rPr>
                <w:b/>
                <w:sz w:val="28"/>
                <w:szCs w:val="28"/>
              </w:rPr>
            </w:pPr>
            <w:r>
              <w:rPr>
                <w:b/>
                <w:sz w:val="28"/>
                <w:szCs w:val="28"/>
              </w:rPr>
              <w:t>Endless Laptop / Docking Station</w:t>
            </w:r>
            <w:r w:rsidR="002B3158">
              <w:rPr>
                <w:b/>
                <w:sz w:val="28"/>
                <w:szCs w:val="28"/>
              </w:rPr>
              <w:t xml:space="preserve"> attached to </w:t>
            </w:r>
            <w:r w:rsidR="00EA75D7">
              <w:rPr>
                <w:b/>
                <w:sz w:val="28"/>
                <w:szCs w:val="28"/>
              </w:rPr>
              <w:t>projection screen</w:t>
            </w:r>
            <w:r w:rsidR="00D50E66">
              <w:rPr>
                <w:b/>
                <w:sz w:val="28"/>
                <w:szCs w:val="28"/>
              </w:rPr>
              <w:t>.</w:t>
            </w:r>
          </w:p>
          <w:p w14:paraId="33D47FFC" w14:textId="70EE2B8E" w:rsidR="00D50E66" w:rsidRPr="00FB0195" w:rsidRDefault="00D50E66" w:rsidP="00E75A94">
            <w:pPr>
              <w:rPr>
                <w:b/>
                <w:sz w:val="28"/>
                <w:szCs w:val="28"/>
              </w:rPr>
            </w:pPr>
            <w:r>
              <w:rPr>
                <w:b/>
                <w:sz w:val="28"/>
                <w:szCs w:val="28"/>
              </w:rPr>
              <w:t>Handouts – Endless Laptop Users Agreement</w:t>
            </w:r>
          </w:p>
        </w:tc>
      </w:tr>
      <w:tr w:rsidR="006B6F13" w:rsidRPr="001F16E2" w14:paraId="383D22B2" w14:textId="77777777" w:rsidTr="00EE7B09">
        <w:trPr>
          <w:trHeight w:val="863"/>
        </w:trPr>
        <w:tc>
          <w:tcPr>
            <w:tcW w:w="2835" w:type="dxa"/>
          </w:tcPr>
          <w:p w14:paraId="50B5B22F" w14:textId="77777777" w:rsidR="006B6F13" w:rsidRPr="001F16E2" w:rsidRDefault="00ED3D88" w:rsidP="00356255">
            <w:pPr>
              <w:rPr>
                <w:sz w:val="24"/>
                <w:szCs w:val="28"/>
              </w:rPr>
            </w:pPr>
            <w:r>
              <w:rPr>
                <w:sz w:val="28"/>
                <w:szCs w:val="28"/>
              </w:rPr>
              <w:t>Goal</w:t>
            </w:r>
            <w:r w:rsidR="006B6F13" w:rsidRPr="001F16E2">
              <w:rPr>
                <w:sz w:val="28"/>
                <w:szCs w:val="28"/>
              </w:rPr>
              <w:tab/>
            </w:r>
            <w:r w:rsidR="006B6F13" w:rsidRPr="001F16E2">
              <w:rPr>
                <w:sz w:val="28"/>
                <w:szCs w:val="28"/>
              </w:rPr>
              <w:tab/>
            </w:r>
            <w:r w:rsidR="006B6F13" w:rsidRPr="001F16E2">
              <w:rPr>
                <w:sz w:val="28"/>
                <w:szCs w:val="28"/>
              </w:rPr>
              <w:tab/>
            </w:r>
          </w:p>
        </w:tc>
        <w:tc>
          <w:tcPr>
            <w:tcW w:w="6741" w:type="dxa"/>
          </w:tcPr>
          <w:p w14:paraId="65819BA6" w14:textId="2B33E980" w:rsidR="006E4E70" w:rsidRPr="001F16E2" w:rsidRDefault="00E445AD" w:rsidP="00987FF3">
            <w:pPr>
              <w:rPr>
                <w:sz w:val="28"/>
                <w:szCs w:val="28"/>
              </w:rPr>
            </w:pPr>
            <w:r>
              <w:rPr>
                <w:sz w:val="28"/>
                <w:szCs w:val="28"/>
              </w:rPr>
              <w:t xml:space="preserve">The goal of this </w:t>
            </w:r>
            <w:r w:rsidR="002E0197">
              <w:rPr>
                <w:sz w:val="28"/>
                <w:szCs w:val="28"/>
              </w:rPr>
              <w:t>training</w:t>
            </w:r>
            <w:r>
              <w:rPr>
                <w:sz w:val="28"/>
                <w:szCs w:val="28"/>
              </w:rPr>
              <w:t xml:space="preserve"> is </w:t>
            </w:r>
            <w:r w:rsidR="005316A5">
              <w:rPr>
                <w:sz w:val="28"/>
                <w:szCs w:val="28"/>
              </w:rPr>
              <w:t xml:space="preserve">to provide </w:t>
            </w:r>
            <w:r w:rsidR="007A0018">
              <w:rPr>
                <w:sz w:val="28"/>
                <w:szCs w:val="28"/>
              </w:rPr>
              <w:t>student</w:t>
            </w:r>
            <w:r w:rsidR="005316A5">
              <w:rPr>
                <w:sz w:val="28"/>
                <w:szCs w:val="28"/>
              </w:rPr>
              <w:t xml:space="preserve">s with a basic orientation to the Endless OS laptop. </w:t>
            </w:r>
            <w:r>
              <w:rPr>
                <w:sz w:val="28"/>
                <w:szCs w:val="28"/>
              </w:rPr>
              <w:t xml:space="preserve"> </w:t>
            </w:r>
            <w:r w:rsidR="005316A5">
              <w:rPr>
                <w:sz w:val="28"/>
                <w:szCs w:val="28"/>
              </w:rPr>
              <w:t>Students can learn about content and how the laptop operates.</w:t>
            </w:r>
          </w:p>
        </w:tc>
      </w:tr>
      <w:tr w:rsidR="006B6F13" w:rsidRPr="001F16E2" w14:paraId="79872E59" w14:textId="77777777" w:rsidTr="00EE7B09">
        <w:trPr>
          <w:trHeight w:val="1421"/>
        </w:trPr>
        <w:tc>
          <w:tcPr>
            <w:tcW w:w="2835" w:type="dxa"/>
          </w:tcPr>
          <w:p w14:paraId="1C68D604" w14:textId="77777777" w:rsidR="006B6F13" w:rsidRPr="001F16E2" w:rsidRDefault="00ED3D88" w:rsidP="00EE77A5">
            <w:pPr>
              <w:rPr>
                <w:sz w:val="24"/>
                <w:szCs w:val="28"/>
              </w:rPr>
            </w:pPr>
            <w:r>
              <w:rPr>
                <w:sz w:val="28"/>
                <w:szCs w:val="28"/>
              </w:rPr>
              <w:t>Objectives</w:t>
            </w:r>
            <w:r w:rsidR="006B6F13" w:rsidRPr="001F16E2">
              <w:rPr>
                <w:sz w:val="28"/>
                <w:szCs w:val="28"/>
              </w:rPr>
              <w:tab/>
            </w:r>
            <w:r w:rsidR="006B6F13" w:rsidRPr="001F16E2">
              <w:rPr>
                <w:sz w:val="28"/>
                <w:szCs w:val="28"/>
              </w:rPr>
              <w:tab/>
            </w:r>
            <w:r w:rsidR="006B6F13" w:rsidRPr="001F16E2">
              <w:rPr>
                <w:sz w:val="28"/>
                <w:szCs w:val="28"/>
              </w:rPr>
              <w:tab/>
            </w:r>
            <w:r w:rsidR="006B6F13" w:rsidRPr="001F16E2">
              <w:rPr>
                <w:sz w:val="28"/>
                <w:szCs w:val="28"/>
              </w:rPr>
              <w:tab/>
            </w:r>
            <w:r w:rsidR="006B6F13" w:rsidRPr="001F16E2">
              <w:rPr>
                <w:sz w:val="28"/>
                <w:szCs w:val="28"/>
              </w:rPr>
              <w:tab/>
            </w:r>
            <w:r w:rsidR="006B6F13" w:rsidRPr="001F16E2">
              <w:rPr>
                <w:sz w:val="28"/>
                <w:szCs w:val="28"/>
              </w:rPr>
              <w:tab/>
            </w:r>
            <w:r w:rsidR="006B6F13" w:rsidRPr="001F16E2">
              <w:rPr>
                <w:sz w:val="24"/>
                <w:szCs w:val="28"/>
              </w:rPr>
              <w:t xml:space="preserve"> </w:t>
            </w:r>
          </w:p>
        </w:tc>
        <w:tc>
          <w:tcPr>
            <w:tcW w:w="6741" w:type="dxa"/>
          </w:tcPr>
          <w:p w14:paraId="7CE718A3" w14:textId="77777777" w:rsidR="009F63B8" w:rsidRDefault="009F63B8" w:rsidP="009F63B8">
            <w:pPr>
              <w:ind w:left="720"/>
              <w:rPr>
                <w:sz w:val="28"/>
                <w:szCs w:val="28"/>
              </w:rPr>
            </w:pPr>
          </w:p>
          <w:p w14:paraId="48A92677" w14:textId="68EF3E4A" w:rsidR="00BC768C" w:rsidRDefault="00987FF3" w:rsidP="008D410D">
            <w:pPr>
              <w:numPr>
                <w:ilvl w:val="0"/>
                <w:numId w:val="4"/>
              </w:numPr>
              <w:rPr>
                <w:sz w:val="28"/>
                <w:szCs w:val="28"/>
              </w:rPr>
            </w:pPr>
            <w:r>
              <w:rPr>
                <w:sz w:val="28"/>
                <w:szCs w:val="28"/>
              </w:rPr>
              <w:t xml:space="preserve">Presentation </w:t>
            </w:r>
            <w:r w:rsidR="005316A5">
              <w:rPr>
                <w:sz w:val="28"/>
                <w:szCs w:val="28"/>
              </w:rPr>
              <w:t xml:space="preserve">of Endless Laptop </w:t>
            </w:r>
            <w:r w:rsidR="00A31307">
              <w:rPr>
                <w:sz w:val="28"/>
                <w:szCs w:val="28"/>
              </w:rPr>
              <w:t xml:space="preserve"> </w:t>
            </w:r>
          </w:p>
          <w:p w14:paraId="1C3589CF" w14:textId="77777777" w:rsidR="00BD6B1D" w:rsidRPr="00BD6B1D" w:rsidRDefault="00BD6B1D" w:rsidP="00BD6B1D">
            <w:pPr>
              <w:rPr>
                <w:sz w:val="28"/>
                <w:szCs w:val="28"/>
              </w:rPr>
            </w:pPr>
          </w:p>
          <w:p w14:paraId="4CF4973A" w14:textId="1E833FF6" w:rsidR="00E445AD" w:rsidRDefault="00987FF3" w:rsidP="005276C4">
            <w:pPr>
              <w:numPr>
                <w:ilvl w:val="0"/>
                <w:numId w:val="4"/>
              </w:numPr>
              <w:rPr>
                <w:sz w:val="28"/>
                <w:szCs w:val="28"/>
              </w:rPr>
            </w:pPr>
            <w:r>
              <w:rPr>
                <w:sz w:val="28"/>
                <w:szCs w:val="28"/>
              </w:rPr>
              <w:t xml:space="preserve">Develop </w:t>
            </w:r>
            <w:r w:rsidR="005316A5">
              <w:rPr>
                <w:sz w:val="28"/>
                <w:szCs w:val="28"/>
              </w:rPr>
              <w:t xml:space="preserve">student responsibility – User Agreement </w:t>
            </w:r>
          </w:p>
          <w:p w14:paraId="5E5A5B6B" w14:textId="77777777" w:rsidR="00B32054" w:rsidRDefault="00B32054" w:rsidP="00B32054">
            <w:pPr>
              <w:pStyle w:val="ListParagraph"/>
              <w:rPr>
                <w:sz w:val="28"/>
                <w:szCs w:val="28"/>
              </w:rPr>
            </w:pPr>
          </w:p>
          <w:p w14:paraId="4B71FF6C" w14:textId="5C9CB575" w:rsidR="00E33E6E" w:rsidRDefault="00987FF3" w:rsidP="00987FF3">
            <w:pPr>
              <w:numPr>
                <w:ilvl w:val="0"/>
                <w:numId w:val="4"/>
              </w:numPr>
              <w:rPr>
                <w:sz w:val="28"/>
                <w:szCs w:val="28"/>
              </w:rPr>
            </w:pPr>
            <w:r>
              <w:rPr>
                <w:sz w:val="28"/>
                <w:szCs w:val="28"/>
              </w:rPr>
              <w:t xml:space="preserve">Understand </w:t>
            </w:r>
            <w:r w:rsidR="00D50E66">
              <w:rPr>
                <w:sz w:val="28"/>
                <w:szCs w:val="28"/>
              </w:rPr>
              <w:t xml:space="preserve">content, applications and </w:t>
            </w:r>
            <w:r>
              <w:rPr>
                <w:sz w:val="28"/>
                <w:szCs w:val="28"/>
              </w:rPr>
              <w:t xml:space="preserve">what </w:t>
            </w:r>
            <w:r w:rsidR="005316A5">
              <w:rPr>
                <w:sz w:val="28"/>
                <w:szCs w:val="28"/>
              </w:rPr>
              <w:t xml:space="preserve">the learning potential </w:t>
            </w:r>
            <w:r w:rsidR="00D50E66">
              <w:rPr>
                <w:sz w:val="28"/>
                <w:szCs w:val="28"/>
              </w:rPr>
              <w:t>is inside and</w:t>
            </w:r>
            <w:r w:rsidR="005316A5">
              <w:rPr>
                <w:sz w:val="28"/>
                <w:szCs w:val="28"/>
              </w:rPr>
              <w:t xml:space="preserve"> outside of the classroom</w:t>
            </w:r>
            <w:r>
              <w:rPr>
                <w:sz w:val="28"/>
                <w:szCs w:val="28"/>
              </w:rPr>
              <w:t>.</w:t>
            </w:r>
            <w:r w:rsidR="00B32054">
              <w:rPr>
                <w:sz w:val="28"/>
                <w:szCs w:val="28"/>
              </w:rPr>
              <w:t xml:space="preserve"> </w:t>
            </w:r>
          </w:p>
          <w:p w14:paraId="6F60AD1F" w14:textId="77777777" w:rsidR="00987FF3" w:rsidRDefault="00987FF3" w:rsidP="00987FF3">
            <w:pPr>
              <w:pStyle w:val="ListParagraph"/>
              <w:rPr>
                <w:sz w:val="28"/>
                <w:szCs w:val="28"/>
              </w:rPr>
            </w:pPr>
          </w:p>
          <w:p w14:paraId="6ADE64C3" w14:textId="25451961" w:rsidR="00987FF3" w:rsidRPr="00987FF3" w:rsidRDefault="005316A5" w:rsidP="00987FF3">
            <w:pPr>
              <w:numPr>
                <w:ilvl w:val="0"/>
                <w:numId w:val="4"/>
              </w:numPr>
              <w:rPr>
                <w:sz w:val="28"/>
                <w:szCs w:val="28"/>
              </w:rPr>
            </w:pPr>
            <w:r>
              <w:rPr>
                <w:sz w:val="28"/>
                <w:szCs w:val="28"/>
              </w:rPr>
              <w:t>Promote self-directed learning and discovery.</w:t>
            </w:r>
          </w:p>
          <w:p w14:paraId="4EAA623A" w14:textId="77777777" w:rsidR="009F63B8" w:rsidRPr="00044D06" w:rsidRDefault="009F63B8" w:rsidP="005316A5">
            <w:pPr>
              <w:rPr>
                <w:sz w:val="28"/>
                <w:szCs w:val="28"/>
              </w:rPr>
            </w:pPr>
          </w:p>
        </w:tc>
      </w:tr>
      <w:tr w:rsidR="006B6F13" w:rsidRPr="001F16E2" w14:paraId="3DA137D5" w14:textId="77777777" w:rsidTr="00EE7B09">
        <w:tc>
          <w:tcPr>
            <w:tcW w:w="2835" w:type="dxa"/>
          </w:tcPr>
          <w:p w14:paraId="520A0005" w14:textId="77777777" w:rsidR="009039EB" w:rsidRDefault="009039EB" w:rsidP="00F72C21">
            <w:pPr>
              <w:rPr>
                <w:sz w:val="24"/>
              </w:rPr>
            </w:pPr>
          </w:p>
          <w:p w14:paraId="640BC8E1" w14:textId="33263EAC" w:rsidR="005316A5" w:rsidRPr="005316A5" w:rsidRDefault="005316A5" w:rsidP="005316A5">
            <w:pPr>
              <w:pStyle w:val="ListParagraph"/>
              <w:numPr>
                <w:ilvl w:val="0"/>
                <w:numId w:val="32"/>
              </w:numPr>
              <w:rPr>
                <w:sz w:val="28"/>
              </w:rPr>
            </w:pPr>
            <w:r w:rsidRPr="005316A5">
              <w:rPr>
                <w:sz w:val="28"/>
              </w:rPr>
              <w:t>Introduction</w:t>
            </w:r>
            <w:r w:rsidR="00987FF3" w:rsidRPr="005316A5">
              <w:rPr>
                <w:sz w:val="28"/>
              </w:rPr>
              <w:t xml:space="preserve"> </w:t>
            </w:r>
          </w:p>
          <w:p w14:paraId="64AFAB09" w14:textId="6AD40D36" w:rsidR="006B6F13" w:rsidRPr="005316A5" w:rsidRDefault="009039EB" w:rsidP="005316A5">
            <w:pPr>
              <w:pStyle w:val="ListParagraph"/>
              <w:rPr>
                <w:sz w:val="24"/>
                <w:szCs w:val="28"/>
              </w:rPr>
            </w:pPr>
            <w:r w:rsidRPr="005316A5">
              <w:rPr>
                <w:sz w:val="28"/>
              </w:rPr>
              <w:t>(5 mins)</w:t>
            </w:r>
            <w:r w:rsidR="00ED3D88" w:rsidRPr="005316A5">
              <w:rPr>
                <w:sz w:val="24"/>
              </w:rPr>
              <w:tab/>
            </w:r>
            <w:r w:rsidR="006B6F13" w:rsidRPr="005316A5">
              <w:rPr>
                <w:sz w:val="28"/>
                <w:szCs w:val="28"/>
              </w:rPr>
              <w:tab/>
            </w:r>
            <w:r w:rsidR="006B6F13" w:rsidRPr="005316A5">
              <w:rPr>
                <w:sz w:val="28"/>
                <w:szCs w:val="28"/>
              </w:rPr>
              <w:tab/>
            </w:r>
            <w:r w:rsidR="006B6F13" w:rsidRPr="005316A5">
              <w:rPr>
                <w:sz w:val="28"/>
                <w:szCs w:val="28"/>
              </w:rPr>
              <w:tab/>
            </w:r>
            <w:r w:rsidR="006B6F13" w:rsidRPr="005316A5">
              <w:rPr>
                <w:sz w:val="28"/>
                <w:szCs w:val="28"/>
              </w:rPr>
              <w:tab/>
            </w:r>
            <w:r w:rsidR="006B6F13" w:rsidRPr="005316A5">
              <w:rPr>
                <w:sz w:val="28"/>
                <w:szCs w:val="28"/>
              </w:rPr>
              <w:tab/>
            </w:r>
            <w:r w:rsidR="006B6F13" w:rsidRPr="005316A5">
              <w:rPr>
                <w:sz w:val="28"/>
                <w:szCs w:val="28"/>
              </w:rPr>
              <w:tab/>
            </w:r>
            <w:r w:rsidR="006B6F13" w:rsidRPr="005316A5">
              <w:rPr>
                <w:sz w:val="28"/>
                <w:szCs w:val="28"/>
              </w:rPr>
              <w:tab/>
            </w:r>
          </w:p>
        </w:tc>
        <w:tc>
          <w:tcPr>
            <w:tcW w:w="6741" w:type="dxa"/>
          </w:tcPr>
          <w:p w14:paraId="424175B3" w14:textId="77777777" w:rsidR="009039EB" w:rsidRDefault="009039EB" w:rsidP="00ED3D88">
            <w:pPr>
              <w:rPr>
                <w:sz w:val="28"/>
                <w:szCs w:val="28"/>
              </w:rPr>
            </w:pPr>
          </w:p>
          <w:p w14:paraId="644D3069" w14:textId="26EC9C9D" w:rsidR="00E75A94" w:rsidRDefault="005316A5" w:rsidP="00ED3D88">
            <w:pPr>
              <w:rPr>
                <w:sz w:val="28"/>
                <w:szCs w:val="28"/>
              </w:rPr>
            </w:pPr>
            <w:r>
              <w:rPr>
                <w:sz w:val="28"/>
                <w:szCs w:val="28"/>
              </w:rPr>
              <w:t xml:space="preserve">Understanding the guidelines of the User Agreement. </w:t>
            </w:r>
            <w:r w:rsidR="00E75A94">
              <w:rPr>
                <w:sz w:val="28"/>
                <w:szCs w:val="28"/>
              </w:rPr>
              <w:t>(</w:t>
            </w:r>
            <w:r w:rsidR="00DE1798">
              <w:rPr>
                <w:sz w:val="28"/>
                <w:szCs w:val="28"/>
              </w:rPr>
              <w:t>R</w:t>
            </w:r>
            <w:r w:rsidR="00E75A94">
              <w:rPr>
                <w:sz w:val="28"/>
                <w:szCs w:val="28"/>
              </w:rPr>
              <w:t xml:space="preserve">espect </w:t>
            </w:r>
            <w:r w:rsidR="00DE1798">
              <w:rPr>
                <w:sz w:val="28"/>
                <w:szCs w:val="28"/>
              </w:rPr>
              <w:t>equipment</w:t>
            </w:r>
            <w:r w:rsidR="00D50E66">
              <w:rPr>
                <w:sz w:val="28"/>
                <w:szCs w:val="28"/>
              </w:rPr>
              <w:t xml:space="preserve"> / handling</w:t>
            </w:r>
            <w:r w:rsidR="00E75A94">
              <w:rPr>
                <w:sz w:val="28"/>
                <w:szCs w:val="28"/>
              </w:rPr>
              <w:t xml:space="preserve">, </w:t>
            </w:r>
            <w:r w:rsidR="00DE1798">
              <w:rPr>
                <w:sz w:val="28"/>
                <w:szCs w:val="28"/>
              </w:rPr>
              <w:t>n</w:t>
            </w:r>
            <w:r w:rsidR="00E33E6E">
              <w:rPr>
                <w:sz w:val="28"/>
                <w:szCs w:val="28"/>
              </w:rPr>
              <w:t xml:space="preserve">o food or drink around devices, </w:t>
            </w:r>
            <w:r w:rsidR="00DE1798">
              <w:rPr>
                <w:sz w:val="28"/>
                <w:szCs w:val="28"/>
              </w:rPr>
              <w:t>awareness of your privacy – by not sharing your password or laptop.</w:t>
            </w:r>
            <w:r w:rsidR="00E33E6E">
              <w:rPr>
                <w:sz w:val="28"/>
                <w:szCs w:val="28"/>
              </w:rPr>
              <w:t>)</w:t>
            </w:r>
          </w:p>
          <w:p w14:paraId="00472AED" w14:textId="77777777" w:rsidR="00E75A94" w:rsidRDefault="00E75A94" w:rsidP="00ED3D88">
            <w:pPr>
              <w:rPr>
                <w:sz w:val="28"/>
                <w:szCs w:val="28"/>
              </w:rPr>
            </w:pPr>
          </w:p>
          <w:p w14:paraId="45468676" w14:textId="01E316EC" w:rsidR="00F47639" w:rsidRPr="00F47639" w:rsidRDefault="00E75A94" w:rsidP="00987FF3">
            <w:pPr>
              <w:rPr>
                <w:color w:val="C00000"/>
                <w:sz w:val="28"/>
                <w:szCs w:val="28"/>
              </w:rPr>
            </w:pPr>
            <w:r>
              <w:rPr>
                <w:sz w:val="28"/>
                <w:szCs w:val="28"/>
              </w:rPr>
              <w:t xml:space="preserve">Explain </w:t>
            </w:r>
            <w:r w:rsidR="00C04328" w:rsidRPr="00EB0977">
              <w:rPr>
                <w:sz w:val="28"/>
                <w:szCs w:val="28"/>
              </w:rPr>
              <w:t xml:space="preserve">what to expect from </w:t>
            </w:r>
            <w:r w:rsidR="00DE1798">
              <w:rPr>
                <w:sz w:val="28"/>
                <w:szCs w:val="28"/>
              </w:rPr>
              <w:t>future use of the laptop</w:t>
            </w:r>
            <w:r w:rsidR="00073046">
              <w:rPr>
                <w:sz w:val="28"/>
                <w:szCs w:val="28"/>
              </w:rPr>
              <w:t xml:space="preserve">.  </w:t>
            </w:r>
            <w:r w:rsidR="00C04328" w:rsidRPr="00853E0E">
              <w:rPr>
                <w:color w:val="FF0000"/>
                <w:sz w:val="28"/>
                <w:szCs w:val="28"/>
              </w:rPr>
              <w:t xml:space="preserve">This </w:t>
            </w:r>
            <w:r w:rsidR="00DE1798">
              <w:rPr>
                <w:color w:val="FF0000"/>
                <w:sz w:val="28"/>
                <w:szCs w:val="28"/>
              </w:rPr>
              <w:t>initiative is</w:t>
            </w:r>
            <w:r w:rsidR="00C04328" w:rsidRPr="00853E0E">
              <w:rPr>
                <w:color w:val="FF0000"/>
                <w:sz w:val="28"/>
                <w:szCs w:val="28"/>
              </w:rPr>
              <w:t xml:space="preserve"> </w:t>
            </w:r>
            <w:r w:rsidR="00DE1798">
              <w:rPr>
                <w:color w:val="FF0000"/>
                <w:sz w:val="28"/>
                <w:szCs w:val="28"/>
              </w:rPr>
              <w:t xml:space="preserve">to increase </w:t>
            </w:r>
            <w:r w:rsidR="00024D32">
              <w:rPr>
                <w:color w:val="FF0000"/>
                <w:sz w:val="28"/>
                <w:szCs w:val="28"/>
              </w:rPr>
              <w:t>the student’s ability for</w:t>
            </w:r>
            <w:r w:rsidR="00DE1798">
              <w:rPr>
                <w:color w:val="FF0000"/>
                <w:sz w:val="28"/>
                <w:szCs w:val="28"/>
              </w:rPr>
              <w:t xml:space="preserve"> self-expression, access to </w:t>
            </w:r>
            <w:r w:rsidR="00024D32">
              <w:rPr>
                <w:color w:val="FF0000"/>
                <w:sz w:val="28"/>
                <w:szCs w:val="28"/>
              </w:rPr>
              <w:t xml:space="preserve">digital </w:t>
            </w:r>
            <w:r w:rsidR="00DE1798">
              <w:rPr>
                <w:color w:val="FF0000"/>
                <w:sz w:val="28"/>
                <w:szCs w:val="28"/>
              </w:rPr>
              <w:t xml:space="preserve">content and a pathway for higher education and career </w:t>
            </w:r>
            <w:r w:rsidR="00024D32">
              <w:rPr>
                <w:color w:val="FF0000"/>
                <w:sz w:val="28"/>
                <w:szCs w:val="28"/>
              </w:rPr>
              <w:t xml:space="preserve">building </w:t>
            </w:r>
            <w:r w:rsidR="00DE1798">
              <w:rPr>
                <w:color w:val="FF0000"/>
                <w:sz w:val="28"/>
                <w:szCs w:val="28"/>
              </w:rPr>
              <w:t>skills</w:t>
            </w:r>
            <w:r w:rsidR="00E33E6E">
              <w:rPr>
                <w:color w:val="FF0000"/>
                <w:sz w:val="28"/>
                <w:szCs w:val="28"/>
              </w:rPr>
              <w:t>.</w:t>
            </w:r>
          </w:p>
        </w:tc>
      </w:tr>
      <w:tr w:rsidR="00EE7B09" w:rsidRPr="001F16E2" w14:paraId="57FCA004" w14:textId="77777777" w:rsidTr="00EE7B09">
        <w:trPr>
          <w:trHeight w:val="1403"/>
        </w:trPr>
        <w:tc>
          <w:tcPr>
            <w:tcW w:w="2835" w:type="dxa"/>
          </w:tcPr>
          <w:p w14:paraId="6CE7BBDF" w14:textId="09C28AE1" w:rsidR="00EE7B09" w:rsidRPr="00987FF3" w:rsidRDefault="00EE7B09" w:rsidP="00270E4C">
            <w:pPr>
              <w:rPr>
                <w:sz w:val="28"/>
                <w:szCs w:val="28"/>
              </w:rPr>
            </w:pPr>
            <w:r>
              <w:rPr>
                <w:sz w:val="28"/>
                <w:szCs w:val="28"/>
              </w:rPr>
              <w:lastRenderedPageBreak/>
              <w:t xml:space="preserve">2. </w:t>
            </w:r>
            <w:r w:rsidR="00987FF3">
              <w:rPr>
                <w:sz w:val="28"/>
                <w:szCs w:val="28"/>
              </w:rPr>
              <w:t xml:space="preserve">Presentation on </w:t>
            </w:r>
            <w:r w:rsidR="00DE1798">
              <w:rPr>
                <w:sz w:val="28"/>
                <w:szCs w:val="28"/>
              </w:rPr>
              <w:t>User Agreement and youth sign off.</w:t>
            </w:r>
            <w:r w:rsidR="00987FF3">
              <w:rPr>
                <w:sz w:val="28"/>
                <w:szCs w:val="28"/>
              </w:rPr>
              <w:t xml:space="preserve">                 (30</w:t>
            </w:r>
            <w:r>
              <w:rPr>
                <w:sz w:val="28"/>
                <w:szCs w:val="28"/>
              </w:rPr>
              <w:t xml:space="preserve"> mins)</w:t>
            </w:r>
          </w:p>
          <w:p w14:paraId="748E4E8D" w14:textId="199F39BF" w:rsidR="00D50E66" w:rsidRPr="001F16E2" w:rsidRDefault="00D50E66" w:rsidP="00D50E66">
            <w:pPr>
              <w:rPr>
                <w:sz w:val="24"/>
                <w:szCs w:val="28"/>
              </w:rPr>
            </w:pPr>
          </w:p>
          <w:p w14:paraId="7687D32E" w14:textId="46A71B28" w:rsidR="00EE7B09" w:rsidRPr="001F16E2" w:rsidRDefault="00EE7B09" w:rsidP="00EE7B09">
            <w:pPr>
              <w:rPr>
                <w:sz w:val="24"/>
                <w:szCs w:val="28"/>
              </w:rPr>
            </w:pPr>
          </w:p>
        </w:tc>
        <w:tc>
          <w:tcPr>
            <w:tcW w:w="6741" w:type="dxa"/>
          </w:tcPr>
          <w:p w14:paraId="53BD90EF" w14:textId="77777777" w:rsidR="00EE7B09" w:rsidRDefault="00EE7B09" w:rsidP="00ED3D88">
            <w:pPr>
              <w:rPr>
                <w:sz w:val="28"/>
                <w:szCs w:val="28"/>
              </w:rPr>
            </w:pPr>
          </w:p>
          <w:p w14:paraId="2A6DF92B" w14:textId="021A5121" w:rsidR="00EE7B09" w:rsidRPr="00EE7B09" w:rsidRDefault="00DE1798" w:rsidP="00E8115F">
            <w:pPr>
              <w:rPr>
                <w:sz w:val="28"/>
                <w:szCs w:val="28"/>
              </w:rPr>
            </w:pPr>
            <w:r>
              <w:rPr>
                <w:sz w:val="28"/>
                <w:szCs w:val="28"/>
              </w:rPr>
              <w:t>Hand out and g</w:t>
            </w:r>
            <w:r w:rsidR="00987FF3">
              <w:rPr>
                <w:sz w:val="28"/>
                <w:szCs w:val="28"/>
              </w:rPr>
              <w:t xml:space="preserve">o through </w:t>
            </w:r>
            <w:r>
              <w:rPr>
                <w:sz w:val="28"/>
                <w:szCs w:val="28"/>
              </w:rPr>
              <w:t xml:space="preserve">“User Agreement”.  Students to sign off </w:t>
            </w:r>
            <w:r w:rsidR="00D50E66">
              <w:rPr>
                <w:sz w:val="28"/>
                <w:szCs w:val="28"/>
              </w:rPr>
              <w:t xml:space="preserve">on the </w:t>
            </w:r>
            <w:r>
              <w:rPr>
                <w:sz w:val="28"/>
                <w:szCs w:val="28"/>
              </w:rPr>
              <w:t>agreement before laptop is used.</w:t>
            </w:r>
          </w:p>
        </w:tc>
      </w:tr>
      <w:tr w:rsidR="00EE7B09" w:rsidRPr="001F16E2" w14:paraId="7716B0E3" w14:textId="77777777" w:rsidTr="00EE7B09">
        <w:tc>
          <w:tcPr>
            <w:tcW w:w="2835" w:type="dxa"/>
          </w:tcPr>
          <w:p w14:paraId="1193988A" w14:textId="77777777" w:rsidR="00EE7B09" w:rsidRDefault="00EE7B09" w:rsidP="00ED3D88">
            <w:pPr>
              <w:rPr>
                <w:sz w:val="28"/>
                <w:szCs w:val="28"/>
              </w:rPr>
            </w:pPr>
          </w:p>
          <w:p w14:paraId="7D49D148" w14:textId="10C0BEBA" w:rsidR="00024D32" w:rsidRDefault="00EE7B09" w:rsidP="00ED3D88">
            <w:pPr>
              <w:rPr>
                <w:sz w:val="28"/>
                <w:szCs w:val="28"/>
              </w:rPr>
            </w:pPr>
            <w:r>
              <w:rPr>
                <w:sz w:val="28"/>
                <w:szCs w:val="28"/>
              </w:rPr>
              <w:t>3.</w:t>
            </w:r>
            <w:r w:rsidRPr="00F40FC5">
              <w:rPr>
                <w:sz w:val="28"/>
                <w:szCs w:val="28"/>
              </w:rPr>
              <w:t xml:space="preserve"> </w:t>
            </w:r>
            <w:r w:rsidR="00024D32">
              <w:rPr>
                <w:sz w:val="28"/>
                <w:szCs w:val="28"/>
              </w:rPr>
              <w:t>Hand out - Endless OS Laptops</w:t>
            </w:r>
            <w:r>
              <w:rPr>
                <w:sz w:val="28"/>
                <w:szCs w:val="28"/>
              </w:rPr>
              <w:t xml:space="preserve">          </w:t>
            </w:r>
          </w:p>
          <w:p w14:paraId="664FACDD" w14:textId="0EC02B4D" w:rsidR="00EE7B09" w:rsidRPr="00F40FC5" w:rsidRDefault="00EE7B09" w:rsidP="00ED3D88">
            <w:pPr>
              <w:rPr>
                <w:sz w:val="28"/>
                <w:szCs w:val="28"/>
              </w:rPr>
            </w:pPr>
            <w:r>
              <w:rPr>
                <w:sz w:val="28"/>
                <w:szCs w:val="28"/>
              </w:rPr>
              <w:t>(5 min</w:t>
            </w:r>
            <w:r w:rsidRPr="00F40FC5">
              <w:rPr>
                <w:sz w:val="28"/>
                <w:szCs w:val="28"/>
              </w:rPr>
              <w:t>s)</w:t>
            </w:r>
          </w:p>
          <w:p w14:paraId="19A7861C" w14:textId="77777777" w:rsidR="00EE7B09" w:rsidRPr="001F16E2" w:rsidRDefault="00EE7B09" w:rsidP="007F5D10">
            <w:pPr>
              <w:rPr>
                <w:sz w:val="24"/>
                <w:szCs w:val="28"/>
              </w:rPr>
            </w:pPr>
          </w:p>
        </w:tc>
        <w:tc>
          <w:tcPr>
            <w:tcW w:w="6741" w:type="dxa"/>
          </w:tcPr>
          <w:p w14:paraId="4AD0A242" w14:textId="77777777" w:rsidR="00EE7B09" w:rsidRDefault="00EE7B09" w:rsidP="00336F40">
            <w:pPr>
              <w:ind w:left="720"/>
              <w:rPr>
                <w:sz w:val="28"/>
                <w:szCs w:val="28"/>
              </w:rPr>
            </w:pPr>
          </w:p>
          <w:p w14:paraId="40ED9FC2" w14:textId="0F920E6A" w:rsidR="00EE7B09" w:rsidRPr="00DA7169" w:rsidRDefault="00EE7B09" w:rsidP="00EE7B09">
            <w:pPr>
              <w:rPr>
                <w:sz w:val="28"/>
                <w:szCs w:val="28"/>
              </w:rPr>
            </w:pPr>
            <w:r>
              <w:rPr>
                <w:sz w:val="28"/>
                <w:szCs w:val="28"/>
              </w:rPr>
              <w:t xml:space="preserve">Hand out the </w:t>
            </w:r>
            <w:r w:rsidR="00024D32">
              <w:rPr>
                <w:sz w:val="28"/>
                <w:szCs w:val="28"/>
              </w:rPr>
              <w:t>Endless OS Laptops</w:t>
            </w:r>
            <w:r>
              <w:rPr>
                <w:sz w:val="28"/>
                <w:szCs w:val="28"/>
              </w:rPr>
              <w:t xml:space="preserve"> as the participants turn in their signed user agreements.</w:t>
            </w:r>
            <w:r w:rsidR="00024D32">
              <w:rPr>
                <w:sz w:val="28"/>
                <w:szCs w:val="28"/>
              </w:rPr>
              <w:t xml:space="preserve"> </w:t>
            </w:r>
          </w:p>
        </w:tc>
      </w:tr>
      <w:tr w:rsidR="00EE7B09" w:rsidRPr="001F16E2" w14:paraId="3764488E" w14:textId="77777777" w:rsidTr="00EE7B09">
        <w:tc>
          <w:tcPr>
            <w:tcW w:w="2835" w:type="dxa"/>
          </w:tcPr>
          <w:p w14:paraId="3C8CE562" w14:textId="394CAE7F" w:rsidR="00EE7B09" w:rsidRDefault="00EE7B09" w:rsidP="00ED3D88">
            <w:pPr>
              <w:rPr>
                <w:sz w:val="28"/>
                <w:szCs w:val="28"/>
              </w:rPr>
            </w:pPr>
            <w:r>
              <w:rPr>
                <w:sz w:val="28"/>
                <w:szCs w:val="28"/>
              </w:rPr>
              <w:t xml:space="preserve">4.  </w:t>
            </w:r>
            <w:r w:rsidR="00024D32">
              <w:rPr>
                <w:sz w:val="28"/>
                <w:szCs w:val="28"/>
              </w:rPr>
              <w:t>Navigate Hardware</w:t>
            </w:r>
            <w:r>
              <w:rPr>
                <w:sz w:val="28"/>
                <w:szCs w:val="28"/>
              </w:rPr>
              <w:t xml:space="preserve"> (5 mins)</w:t>
            </w:r>
            <w:r w:rsidR="00024D32">
              <w:rPr>
                <w:sz w:val="28"/>
                <w:szCs w:val="28"/>
              </w:rPr>
              <w:t xml:space="preserve"> </w:t>
            </w:r>
          </w:p>
        </w:tc>
        <w:tc>
          <w:tcPr>
            <w:tcW w:w="6741" w:type="dxa"/>
          </w:tcPr>
          <w:p w14:paraId="0448B041" w14:textId="77777777" w:rsidR="00EE7B09" w:rsidRDefault="00EE7B09" w:rsidP="00634320">
            <w:pPr>
              <w:rPr>
                <w:sz w:val="28"/>
                <w:szCs w:val="28"/>
              </w:rPr>
            </w:pPr>
          </w:p>
          <w:p w14:paraId="739E644F" w14:textId="77777777" w:rsidR="00EE7B09" w:rsidRDefault="00EE7B09" w:rsidP="00EE7B09">
            <w:pPr>
              <w:numPr>
                <w:ilvl w:val="0"/>
                <w:numId w:val="30"/>
              </w:numPr>
              <w:rPr>
                <w:sz w:val="28"/>
                <w:szCs w:val="28"/>
              </w:rPr>
            </w:pPr>
            <w:r>
              <w:rPr>
                <w:sz w:val="28"/>
                <w:szCs w:val="28"/>
              </w:rPr>
              <w:t>Show where to find the power button (top right corner) and demonstrate how to turn on the device.</w:t>
            </w:r>
          </w:p>
          <w:p w14:paraId="1E7B1B78" w14:textId="75D657C7" w:rsidR="00EE7B09" w:rsidRDefault="00EE7B09" w:rsidP="00EE7B09">
            <w:pPr>
              <w:numPr>
                <w:ilvl w:val="0"/>
                <w:numId w:val="30"/>
              </w:numPr>
              <w:rPr>
                <w:sz w:val="28"/>
                <w:szCs w:val="28"/>
              </w:rPr>
            </w:pPr>
            <w:r>
              <w:rPr>
                <w:sz w:val="28"/>
                <w:szCs w:val="28"/>
              </w:rPr>
              <w:t xml:space="preserve">Point to the earphone jack on the left side of the device. Explain they will be allowed </w:t>
            </w:r>
            <w:r w:rsidR="005D3AE1">
              <w:rPr>
                <w:sz w:val="28"/>
                <w:szCs w:val="28"/>
              </w:rPr>
              <w:t>use</w:t>
            </w:r>
            <w:r>
              <w:rPr>
                <w:sz w:val="28"/>
                <w:szCs w:val="28"/>
              </w:rPr>
              <w:t xml:space="preserve"> earbuds</w:t>
            </w:r>
            <w:r w:rsidR="005D3AE1">
              <w:rPr>
                <w:sz w:val="28"/>
                <w:szCs w:val="28"/>
              </w:rPr>
              <w:t xml:space="preserve"> or headphones.</w:t>
            </w:r>
            <w:r>
              <w:rPr>
                <w:sz w:val="28"/>
                <w:szCs w:val="28"/>
              </w:rPr>
              <w:t xml:space="preserve"> </w:t>
            </w:r>
            <w:r w:rsidR="005D3AE1">
              <w:rPr>
                <w:sz w:val="28"/>
                <w:szCs w:val="28"/>
              </w:rPr>
              <w:t>There is no audio speaker function on the laptop</w:t>
            </w:r>
            <w:r w:rsidR="00B32054">
              <w:rPr>
                <w:sz w:val="28"/>
                <w:szCs w:val="28"/>
              </w:rPr>
              <w:t>.</w:t>
            </w:r>
          </w:p>
          <w:p w14:paraId="73D98C4E" w14:textId="108848AE" w:rsidR="00B32054" w:rsidRDefault="00B32054" w:rsidP="00EE7B09">
            <w:pPr>
              <w:numPr>
                <w:ilvl w:val="0"/>
                <w:numId w:val="30"/>
              </w:numPr>
              <w:rPr>
                <w:sz w:val="28"/>
                <w:szCs w:val="28"/>
              </w:rPr>
            </w:pPr>
            <w:r>
              <w:rPr>
                <w:sz w:val="28"/>
                <w:szCs w:val="28"/>
              </w:rPr>
              <w:t xml:space="preserve">Explain that the power plug is the only thing that should be inserted into the power jack and this should be </w:t>
            </w:r>
            <w:r w:rsidR="005D3AE1">
              <w:rPr>
                <w:sz w:val="28"/>
                <w:szCs w:val="28"/>
              </w:rPr>
              <w:t>carefully</w:t>
            </w:r>
            <w:r>
              <w:rPr>
                <w:sz w:val="28"/>
                <w:szCs w:val="28"/>
              </w:rPr>
              <w:t>.</w:t>
            </w:r>
            <w:r w:rsidR="005D3AE1">
              <w:rPr>
                <w:sz w:val="28"/>
                <w:szCs w:val="28"/>
              </w:rPr>
              <w:t xml:space="preserve">  At some locations there will be </w:t>
            </w:r>
            <w:r w:rsidR="00214ABA">
              <w:rPr>
                <w:sz w:val="28"/>
                <w:szCs w:val="28"/>
              </w:rPr>
              <w:t>charging stations.</w:t>
            </w:r>
          </w:p>
          <w:p w14:paraId="7BE871A3" w14:textId="77777777" w:rsidR="00B32054" w:rsidRDefault="00B32054" w:rsidP="00EE7B09">
            <w:pPr>
              <w:numPr>
                <w:ilvl w:val="0"/>
                <w:numId w:val="30"/>
              </w:numPr>
              <w:rPr>
                <w:sz w:val="28"/>
                <w:szCs w:val="28"/>
              </w:rPr>
            </w:pPr>
            <w:r>
              <w:rPr>
                <w:sz w:val="28"/>
                <w:szCs w:val="28"/>
              </w:rPr>
              <w:t>Explain the touch pad and how it works by sliding your finger across and touch tapping the pad. You can also press in on the pad to select. However, it is preferred to tap unless dragging an object then you will need to press.</w:t>
            </w:r>
          </w:p>
          <w:p w14:paraId="1F5C6A3C" w14:textId="77777777" w:rsidR="00EE7B09" w:rsidRPr="00EE7B09" w:rsidRDefault="00EE7B09" w:rsidP="00EE7B09">
            <w:pPr>
              <w:rPr>
                <w:sz w:val="28"/>
                <w:szCs w:val="28"/>
              </w:rPr>
            </w:pPr>
          </w:p>
        </w:tc>
      </w:tr>
      <w:tr w:rsidR="00EE7B09" w:rsidRPr="001F16E2" w14:paraId="2BCD0E3D" w14:textId="77777777" w:rsidTr="00EE7B09">
        <w:trPr>
          <w:trHeight w:val="1763"/>
        </w:trPr>
        <w:tc>
          <w:tcPr>
            <w:tcW w:w="2835" w:type="dxa"/>
          </w:tcPr>
          <w:p w14:paraId="1D403160" w14:textId="7C3B35A2" w:rsidR="00EE7B09" w:rsidRDefault="00B32054" w:rsidP="00ED3D88">
            <w:pPr>
              <w:rPr>
                <w:sz w:val="28"/>
                <w:szCs w:val="28"/>
              </w:rPr>
            </w:pPr>
            <w:r>
              <w:rPr>
                <w:sz w:val="28"/>
                <w:szCs w:val="28"/>
              </w:rPr>
              <w:t xml:space="preserve">5.  Sign on </w:t>
            </w:r>
            <w:r w:rsidR="00214ABA">
              <w:rPr>
                <w:sz w:val="28"/>
                <w:szCs w:val="28"/>
              </w:rPr>
              <w:t xml:space="preserve">to the Endless OS Laptop   </w:t>
            </w:r>
            <w:r>
              <w:rPr>
                <w:sz w:val="28"/>
                <w:szCs w:val="28"/>
              </w:rPr>
              <w:t>(5 mins)</w:t>
            </w:r>
          </w:p>
        </w:tc>
        <w:tc>
          <w:tcPr>
            <w:tcW w:w="6741" w:type="dxa"/>
          </w:tcPr>
          <w:p w14:paraId="32B51FCE" w14:textId="77777777" w:rsidR="00214ABA" w:rsidRDefault="00214ABA" w:rsidP="00B32054">
            <w:pPr>
              <w:rPr>
                <w:sz w:val="28"/>
                <w:szCs w:val="28"/>
              </w:rPr>
            </w:pPr>
          </w:p>
          <w:p w14:paraId="668BE58D" w14:textId="17EB2347" w:rsidR="00B32054" w:rsidRDefault="00B32054" w:rsidP="00B32054">
            <w:pPr>
              <w:rPr>
                <w:sz w:val="28"/>
                <w:szCs w:val="28"/>
              </w:rPr>
            </w:pPr>
            <w:r>
              <w:rPr>
                <w:sz w:val="28"/>
                <w:szCs w:val="28"/>
              </w:rPr>
              <w:t xml:space="preserve">Have the </w:t>
            </w:r>
            <w:r w:rsidR="00214ABA">
              <w:rPr>
                <w:sz w:val="28"/>
                <w:szCs w:val="28"/>
              </w:rPr>
              <w:t xml:space="preserve">students </w:t>
            </w:r>
            <w:r>
              <w:rPr>
                <w:sz w:val="28"/>
                <w:szCs w:val="28"/>
              </w:rPr>
              <w:t>sign on</w:t>
            </w:r>
            <w:r w:rsidR="00214ABA">
              <w:rPr>
                <w:sz w:val="28"/>
                <w:szCs w:val="28"/>
              </w:rPr>
              <w:t xml:space="preserve"> with their “Training Sign On” Example: </w:t>
            </w:r>
            <w:r w:rsidR="00214ABA">
              <w:rPr>
                <w:b/>
                <w:sz w:val="28"/>
                <w:szCs w:val="28"/>
              </w:rPr>
              <w:t>s</w:t>
            </w:r>
            <w:r w:rsidR="00214ABA" w:rsidRPr="00214ABA">
              <w:rPr>
                <w:b/>
                <w:sz w:val="28"/>
                <w:szCs w:val="28"/>
              </w:rPr>
              <w:t>tudent</w:t>
            </w:r>
            <w:r w:rsidR="00214ABA">
              <w:rPr>
                <w:sz w:val="28"/>
                <w:szCs w:val="28"/>
              </w:rPr>
              <w:t xml:space="preserve"> </w:t>
            </w:r>
            <w:r>
              <w:rPr>
                <w:sz w:val="28"/>
                <w:szCs w:val="28"/>
              </w:rPr>
              <w:t>(The password to this sign on is the same as the sign on name</w:t>
            </w:r>
            <w:r w:rsidR="00214ABA">
              <w:rPr>
                <w:sz w:val="28"/>
                <w:szCs w:val="28"/>
              </w:rPr>
              <w:t xml:space="preserve"> - </w:t>
            </w:r>
            <w:r w:rsidR="00214ABA" w:rsidRPr="00214ABA">
              <w:rPr>
                <w:b/>
                <w:sz w:val="28"/>
                <w:szCs w:val="28"/>
              </w:rPr>
              <w:t>student</w:t>
            </w:r>
            <w:r>
              <w:rPr>
                <w:sz w:val="28"/>
                <w:szCs w:val="28"/>
              </w:rPr>
              <w:t>. It is all lower case.)</w:t>
            </w:r>
          </w:p>
          <w:p w14:paraId="1FF241A5" w14:textId="77777777" w:rsidR="00B32054" w:rsidRPr="00B32054" w:rsidRDefault="00B32054" w:rsidP="00B32054">
            <w:pPr>
              <w:rPr>
                <w:sz w:val="28"/>
                <w:szCs w:val="28"/>
              </w:rPr>
            </w:pPr>
          </w:p>
        </w:tc>
      </w:tr>
      <w:tr w:rsidR="00B32054" w:rsidRPr="001F16E2" w14:paraId="3ED5C4F3" w14:textId="77777777" w:rsidTr="00EE7B09">
        <w:trPr>
          <w:trHeight w:val="1763"/>
        </w:trPr>
        <w:tc>
          <w:tcPr>
            <w:tcW w:w="2835" w:type="dxa"/>
          </w:tcPr>
          <w:p w14:paraId="74A815F2" w14:textId="77777777" w:rsidR="00B32054" w:rsidRDefault="00B32054" w:rsidP="00ED3D88">
            <w:pPr>
              <w:rPr>
                <w:sz w:val="28"/>
                <w:szCs w:val="28"/>
              </w:rPr>
            </w:pPr>
            <w:r>
              <w:rPr>
                <w:sz w:val="28"/>
                <w:szCs w:val="28"/>
              </w:rPr>
              <w:t>6.  Rachel App         (10 mins)</w:t>
            </w:r>
          </w:p>
        </w:tc>
        <w:tc>
          <w:tcPr>
            <w:tcW w:w="6741" w:type="dxa"/>
          </w:tcPr>
          <w:p w14:paraId="6F5ED24F" w14:textId="77777777" w:rsidR="00B32054" w:rsidRDefault="00B32054" w:rsidP="00B32054">
            <w:pPr>
              <w:rPr>
                <w:sz w:val="24"/>
                <w:szCs w:val="28"/>
              </w:rPr>
            </w:pPr>
          </w:p>
          <w:p w14:paraId="23B70208" w14:textId="2491B57F" w:rsidR="002D424D" w:rsidRPr="002D424D" w:rsidRDefault="002D424D" w:rsidP="00B32054">
            <w:pPr>
              <w:rPr>
                <w:sz w:val="28"/>
                <w:szCs w:val="28"/>
              </w:rPr>
            </w:pPr>
            <w:r>
              <w:rPr>
                <w:sz w:val="28"/>
                <w:szCs w:val="28"/>
              </w:rPr>
              <w:t xml:space="preserve">Have the participants open the Rachel app here you will walk through briefly on the sections provided. Allow </w:t>
            </w:r>
            <w:r w:rsidR="00214ABA">
              <w:rPr>
                <w:sz w:val="28"/>
                <w:szCs w:val="28"/>
              </w:rPr>
              <w:t>students</w:t>
            </w:r>
            <w:r>
              <w:rPr>
                <w:sz w:val="28"/>
                <w:szCs w:val="28"/>
              </w:rPr>
              <w:t xml:space="preserve"> a few minutes to explore </w:t>
            </w:r>
            <w:r w:rsidR="00532930">
              <w:rPr>
                <w:sz w:val="28"/>
                <w:szCs w:val="28"/>
              </w:rPr>
              <w:t>content</w:t>
            </w:r>
            <w:r>
              <w:rPr>
                <w:sz w:val="28"/>
                <w:szCs w:val="28"/>
              </w:rPr>
              <w:t>.</w:t>
            </w:r>
          </w:p>
        </w:tc>
      </w:tr>
      <w:tr w:rsidR="002D424D" w:rsidRPr="001F16E2" w14:paraId="701E38C6" w14:textId="77777777" w:rsidTr="00EE7B09">
        <w:trPr>
          <w:trHeight w:val="1763"/>
        </w:trPr>
        <w:tc>
          <w:tcPr>
            <w:tcW w:w="2835" w:type="dxa"/>
          </w:tcPr>
          <w:p w14:paraId="29F1622A" w14:textId="77777777" w:rsidR="002D424D" w:rsidRDefault="002D424D" w:rsidP="00ED3D88">
            <w:pPr>
              <w:rPr>
                <w:sz w:val="28"/>
                <w:szCs w:val="28"/>
              </w:rPr>
            </w:pPr>
            <w:r>
              <w:rPr>
                <w:sz w:val="28"/>
                <w:szCs w:val="28"/>
              </w:rPr>
              <w:t>7.  Virtual School or Kahn Academy         (10 mins)</w:t>
            </w:r>
          </w:p>
        </w:tc>
        <w:tc>
          <w:tcPr>
            <w:tcW w:w="6741" w:type="dxa"/>
          </w:tcPr>
          <w:p w14:paraId="2C4FAE77" w14:textId="77777777" w:rsidR="002D424D" w:rsidRDefault="002D424D" w:rsidP="00B32054">
            <w:pPr>
              <w:rPr>
                <w:sz w:val="28"/>
                <w:szCs w:val="28"/>
              </w:rPr>
            </w:pPr>
          </w:p>
          <w:p w14:paraId="07E4D078" w14:textId="77777777" w:rsidR="002D424D" w:rsidRPr="002D424D" w:rsidRDefault="002D424D" w:rsidP="00B32054">
            <w:pPr>
              <w:rPr>
                <w:sz w:val="28"/>
                <w:szCs w:val="28"/>
              </w:rPr>
            </w:pPr>
            <w:r>
              <w:rPr>
                <w:sz w:val="28"/>
                <w:szCs w:val="28"/>
              </w:rPr>
              <w:t>Have the participants open the Virtual School App explain the benefits and opportunity they have to be able to explore this area. Give them a few minutes to do so.</w:t>
            </w:r>
          </w:p>
        </w:tc>
      </w:tr>
      <w:tr w:rsidR="002D424D" w:rsidRPr="001F16E2" w14:paraId="1F6C3355" w14:textId="77777777" w:rsidTr="00EE7B09">
        <w:trPr>
          <w:trHeight w:val="1763"/>
        </w:trPr>
        <w:tc>
          <w:tcPr>
            <w:tcW w:w="2835" w:type="dxa"/>
          </w:tcPr>
          <w:p w14:paraId="5274F213" w14:textId="77777777" w:rsidR="002D424D" w:rsidRDefault="002D424D" w:rsidP="00ED3D88">
            <w:pPr>
              <w:rPr>
                <w:sz w:val="28"/>
                <w:szCs w:val="28"/>
              </w:rPr>
            </w:pPr>
            <w:r>
              <w:rPr>
                <w:sz w:val="28"/>
                <w:szCs w:val="28"/>
              </w:rPr>
              <w:t>8.  Work Section         (5 mins)</w:t>
            </w:r>
          </w:p>
        </w:tc>
        <w:tc>
          <w:tcPr>
            <w:tcW w:w="6741" w:type="dxa"/>
          </w:tcPr>
          <w:p w14:paraId="6B779D57" w14:textId="77777777" w:rsidR="002D424D" w:rsidRDefault="002D424D" w:rsidP="00B32054">
            <w:pPr>
              <w:rPr>
                <w:sz w:val="28"/>
                <w:szCs w:val="28"/>
              </w:rPr>
            </w:pPr>
          </w:p>
          <w:p w14:paraId="66DBF5A9" w14:textId="3FEF8EEB" w:rsidR="002D424D" w:rsidRDefault="002D424D" w:rsidP="00B32054">
            <w:pPr>
              <w:rPr>
                <w:sz w:val="28"/>
                <w:szCs w:val="28"/>
              </w:rPr>
            </w:pPr>
            <w:r>
              <w:rPr>
                <w:sz w:val="28"/>
                <w:szCs w:val="28"/>
              </w:rPr>
              <w:t xml:space="preserve">Here you will give </w:t>
            </w:r>
            <w:r w:rsidR="00532930">
              <w:rPr>
                <w:sz w:val="28"/>
                <w:szCs w:val="28"/>
              </w:rPr>
              <w:t>students</w:t>
            </w:r>
            <w:r>
              <w:rPr>
                <w:sz w:val="28"/>
                <w:szCs w:val="28"/>
              </w:rPr>
              <w:t xml:space="preserve"> a few minutes to see how to stack several apps into a folder called work to help keep things organized. There will be more classes that will give them the opportunity to work in this area.</w:t>
            </w:r>
          </w:p>
        </w:tc>
      </w:tr>
      <w:tr w:rsidR="002D424D" w:rsidRPr="001F16E2" w14:paraId="4D5AD860" w14:textId="77777777" w:rsidTr="00EE7B09">
        <w:trPr>
          <w:trHeight w:val="1763"/>
        </w:trPr>
        <w:tc>
          <w:tcPr>
            <w:tcW w:w="2835" w:type="dxa"/>
          </w:tcPr>
          <w:p w14:paraId="14F9FCAD" w14:textId="073F2EE3" w:rsidR="002D424D" w:rsidRDefault="002D424D" w:rsidP="00ED3D88">
            <w:pPr>
              <w:rPr>
                <w:sz w:val="28"/>
                <w:szCs w:val="28"/>
              </w:rPr>
            </w:pPr>
            <w:r>
              <w:rPr>
                <w:sz w:val="28"/>
                <w:szCs w:val="28"/>
              </w:rPr>
              <w:t>9.  Assignment           (</w:t>
            </w:r>
            <w:r w:rsidR="00532930">
              <w:rPr>
                <w:sz w:val="28"/>
                <w:szCs w:val="28"/>
              </w:rPr>
              <w:t>10</w:t>
            </w:r>
            <w:r>
              <w:rPr>
                <w:sz w:val="28"/>
                <w:szCs w:val="28"/>
              </w:rPr>
              <w:t xml:space="preserve"> mins)</w:t>
            </w:r>
          </w:p>
        </w:tc>
        <w:tc>
          <w:tcPr>
            <w:tcW w:w="6741" w:type="dxa"/>
          </w:tcPr>
          <w:p w14:paraId="555F468C" w14:textId="0BCE5A35" w:rsidR="002D424D" w:rsidRDefault="002D424D" w:rsidP="00B32054">
            <w:pPr>
              <w:rPr>
                <w:sz w:val="28"/>
                <w:szCs w:val="28"/>
              </w:rPr>
            </w:pPr>
            <w:r>
              <w:rPr>
                <w:sz w:val="28"/>
                <w:szCs w:val="28"/>
              </w:rPr>
              <w:t xml:space="preserve">Have the </w:t>
            </w:r>
            <w:r w:rsidR="002E0197">
              <w:rPr>
                <w:sz w:val="28"/>
                <w:szCs w:val="28"/>
              </w:rPr>
              <w:t>students</w:t>
            </w:r>
            <w:r>
              <w:rPr>
                <w:sz w:val="28"/>
                <w:szCs w:val="28"/>
              </w:rPr>
              <w:t xml:space="preserve"> </w:t>
            </w:r>
            <w:r w:rsidR="002E0197">
              <w:rPr>
                <w:sz w:val="28"/>
                <w:szCs w:val="28"/>
              </w:rPr>
              <w:t xml:space="preserve">type </w:t>
            </w:r>
            <w:r w:rsidR="00D61847">
              <w:rPr>
                <w:sz w:val="28"/>
                <w:szCs w:val="28"/>
              </w:rPr>
              <w:t xml:space="preserve"> “</w:t>
            </w:r>
            <w:r w:rsidR="00CD1CF9">
              <w:rPr>
                <w:sz w:val="28"/>
                <w:szCs w:val="28"/>
              </w:rPr>
              <w:t>Writer</w:t>
            </w:r>
            <w:r w:rsidR="00AC40DD">
              <w:rPr>
                <w:sz w:val="28"/>
                <w:szCs w:val="28"/>
              </w:rPr>
              <w:t xml:space="preserve">” in </w:t>
            </w:r>
            <w:r w:rsidR="009C091B">
              <w:rPr>
                <w:sz w:val="28"/>
                <w:szCs w:val="28"/>
              </w:rPr>
              <w:t>the search bar, next click on the result “Libre Office”</w:t>
            </w:r>
            <w:r w:rsidR="00AC40DD">
              <w:rPr>
                <w:sz w:val="28"/>
                <w:szCs w:val="28"/>
              </w:rPr>
              <w:t xml:space="preserve"> </w:t>
            </w:r>
            <w:r w:rsidR="009C091B">
              <w:rPr>
                <w:sz w:val="28"/>
                <w:szCs w:val="28"/>
              </w:rPr>
              <w:t>Students can</w:t>
            </w:r>
            <w:r w:rsidR="00AC40DD">
              <w:rPr>
                <w:sz w:val="28"/>
                <w:szCs w:val="28"/>
              </w:rPr>
              <w:t xml:space="preserve"> type at leas</w:t>
            </w:r>
            <w:r w:rsidR="00D61847">
              <w:rPr>
                <w:sz w:val="28"/>
                <w:szCs w:val="28"/>
              </w:rPr>
              <w:t xml:space="preserve">t one paragraph “What benefits </w:t>
            </w:r>
            <w:r w:rsidR="00AC40DD">
              <w:rPr>
                <w:sz w:val="28"/>
                <w:szCs w:val="28"/>
              </w:rPr>
              <w:t>they se</w:t>
            </w:r>
            <w:r w:rsidR="00532930">
              <w:rPr>
                <w:sz w:val="28"/>
                <w:szCs w:val="28"/>
              </w:rPr>
              <w:t>e in having a laptop for regular use</w:t>
            </w:r>
            <w:r w:rsidR="00AC40DD">
              <w:rPr>
                <w:sz w:val="28"/>
                <w:szCs w:val="28"/>
              </w:rPr>
              <w:t>?”</w:t>
            </w:r>
          </w:p>
          <w:p w14:paraId="4322508F" w14:textId="77777777" w:rsidR="00D61847" w:rsidRDefault="00D61847" w:rsidP="00B32054">
            <w:pPr>
              <w:rPr>
                <w:sz w:val="28"/>
                <w:szCs w:val="28"/>
              </w:rPr>
            </w:pPr>
            <w:r>
              <w:rPr>
                <w:sz w:val="28"/>
                <w:szCs w:val="28"/>
              </w:rPr>
              <w:t>Instructions:</w:t>
            </w:r>
          </w:p>
          <w:p w14:paraId="167966C7" w14:textId="77777777" w:rsidR="00D61847" w:rsidRDefault="00D61847" w:rsidP="00D61847">
            <w:pPr>
              <w:numPr>
                <w:ilvl w:val="0"/>
                <w:numId w:val="31"/>
              </w:numPr>
              <w:rPr>
                <w:sz w:val="28"/>
                <w:szCs w:val="28"/>
              </w:rPr>
            </w:pPr>
            <w:r>
              <w:rPr>
                <w:sz w:val="28"/>
                <w:szCs w:val="28"/>
              </w:rPr>
              <w:t>Name and number at the top left corner of page</w:t>
            </w:r>
          </w:p>
          <w:p w14:paraId="4A689830" w14:textId="77777777" w:rsidR="00D61847" w:rsidRDefault="00D61847" w:rsidP="00D61847">
            <w:pPr>
              <w:numPr>
                <w:ilvl w:val="0"/>
                <w:numId w:val="31"/>
              </w:numPr>
              <w:rPr>
                <w:sz w:val="28"/>
                <w:szCs w:val="28"/>
              </w:rPr>
            </w:pPr>
            <w:r>
              <w:rPr>
                <w:sz w:val="28"/>
                <w:szCs w:val="28"/>
              </w:rPr>
              <w:t xml:space="preserve">Type paragraph </w:t>
            </w:r>
          </w:p>
          <w:p w14:paraId="29A3569C" w14:textId="77777777" w:rsidR="00D61847" w:rsidRDefault="00D61847" w:rsidP="00D61847">
            <w:pPr>
              <w:numPr>
                <w:ilvl w:val="0"/>
                <w:numId w:val="31"/>
              </w:numPr>
              <w:rPr>
                <w:sz w:val="28"/>
                <w:szCs w:val="28"/>
              </w:rPr>
            </w:pPr>
            <w:r>
              <w:rPr>
                <w:sz w:val="28"/>
                <w:szCs w:val="28"/>
              </w:rPr>
              <w:t>Save document “Save as”</w:t>
            </w:r>
          </w:p>
          <w:p w14:paraId="7A3E6B18" w14:textId="66D88083" w:rsidR="00D61847" w:rsidRDefault="00D61847" w:rsidP="00D61847">
            <w:pPr>
              <w:numPr>
                <w:ilvl w:val="0"/>
                <w:numId w:val="31"/>
              </w:numPr>
              <w:rPr>
                <w:sz w:val="28"/>
                <w:szCs w:val="28"/>
              </w:rPr>
            </w:pPr>
            <w:r>
              <w:rPr>
                <w:sz w:val="28"/>
                <w:szCs w:val="28"/>
              </w:rPr>
              <w:t xml:space="preserve">Name the </w:t>
            </w:r>
            <w:r w:rsidR="004169D4">
              <w:rPr>
                <w:sz w:val="28"/>
                <w:szCs w:val="28"/>
              </w:rPr>
              <w:t xml:space="preserve">document” </w:t>
            </w:r>
            <w:r>
              <w:rPr>
                <w:sz w:val="28"/>
                <w:szCs w:val="28"/>
              </w:rPr>
              <w:t>Assignment1”</w:t>
            </w:r>
          </w:p>
          <w:p w14:paraId="23B417E3" w14:textId="4F052380" w:rsidR="00532930" w:rsidRDefault="00532930" w:rsidP="00532930">
            <w:pPr>
              <w:rPr>
                <w:sz w:val="28"/>
                <w:szCs w:val="28"/>
              </w:rPr>
            </w:pPr>
          </w:p>
          <w:p w14:paraId="132FBCA5" w14:textId="2964C2EF" w:rsidR="00532930" w:rsidRDefault="00532930" w:rsidP="00532930">
            <w:pPr>
              <w:rPr>
                <w:sz w:val="28"/>
                <w:szCs w:val="28"/>
              </w:rPr>
            </w:pPr>
          </w:p>
          <w:p w14:paraId="19971F1F" w14:textId="669314C2" w:rsidR="00532930" w:rsidRDefault="00532930" w:rsidP="00532930">
            <w:pPr>
              <w:rPr>
                <w:sz w:val="28"/>
                <w:szCs w:val="28"/>
              </w:rPr>
            </w:pPr>
            <w:r>
              <w:rPr>
                <w:sz w:val="28"/>
                <w:szCs w:val="28"/>
              </w:rPr>
              <w:t>Explore the App Store.  Demonstrate that students can choose applications to put on their desktops. Explain that not all downloads are available – due to size restrictions.</w:t>
            </w:r>
            <w:r w:rsidR="004169D4">
              <w:rPr>
                <w:sz w:val="28"/>
                <w:szCs w:val="28"/>
              </w:rPr>
              <w:t xml:space="preserve"> Students can put a new application on their desktop.</w:t>
            </w:r>
          </w:p>
          <w:p w14:paraId="479F8269" w14:textId="77777777" w:rsidR="00D61847" w:rsidRDefault="00D61847" w:rsidP="00D61847">
            <w:pPr>
              <w:ind w:left="720"/>
              <w:rPr>
                <w:sz w:val="28"/>
                <w:szCs w:val="28"/>
              </w:rPr>
            </w:pPr>
          </w:p>
        </w:tc>
      </w:tr>
      <w:tr w:rsidR="00D61847" w:rsidRPr="001F16E2" w14:paraId="5504B8C2" w14:textId="77777777" w:rsidTr="00EE7B09">
        <w:trPr>
          <w:trHeight w:val="1763"/>
        </w:trPr>
        <w:tc>
          <w:tcPr>
            <w:tcW w:w="2835" w:type="dxa"/>
          </w:tcPr>
          <w:p w14:paraId="312BB9BC" w14:textId="77777777" w:rsidR="00D61847" w:rsidRDefault="00D61847" w:rsidP="00ED3D88">
            <w:pPr>
              <w:rPr>
                <w:sz w:val="28"/>
                <w:szCs w:val="28"/>
              </w:rPr>
            </w:pPr>
            <w:r>
              <w:rPr>
                <w:sz w:val="28"/>
                <w:szCs w:val="28"/>
              </w:rPr>
              <w:t>10.  Shutdown (1 min)</w:t>
            </w:r>
          </w:p>
        </w:tc>
        <w:tc>
          <w:tcPr>
            <w:tcW w:w="6741" w:type="dxa"/>
          </w:tcPr>
          <w:p w14:paraId="7581397C" w14:textId="77777777" w:rsidR="00D61847" w:rsidRDefault="00D61847" w:rsidP="00B32054">
            <w:pPr>
              <w:rPr>
                <w:sz w:val="28"/>
                <w:szCs w:val="28"/>
              </w:rPr>
            </w:pPr>
          </w:p>
          <w:p w14:paraId="7987423B" w14:textId="74910382" w:rsidR="00D61847" w:rsidRDefault="00D61847" w:rsidP="00B32054">
            <w:pPr>
              <w:rPr>
                <w:sz w:val="28"/>
                <w:szCs w:val="28"/>
              </w:rPr>
            </w:pPr>
            <w:r>
              <w:rPr>
                <w:sz w:val="28"/>
                <w:szCs w:val="28"/>
              </w:rPr>
              <w:t xml:space="preserve">Show how to turn off the </w:t>
            </w:r>
            <w:r w:rsidR="004169D4">
              <w:rPr>
                <w:sz w:val="28"/>
                <w:szCs w:val="28"/>
              </w:rPr>
              <w:t>Endless OS Laptop</w:t>
            </w:r>
            <w:r>
              <w:rPr>
                <w:sz w:val="28"/>
                <w:szCs w:val="28"/>
              </w:rPr>
              <w:t xml:space="preserve"> by selecting the circle in the lower right hand side of the monitor then select “Power Off”</w:t>
            </w:r>
          </w:p>
        </w:tc>
      </w:tr>
    </w:tbl>
    <w:p w14:paraId="3130D6E6" w14:textId="77777777" w:rsidR="008236AF" w:rsidRDefault="008236AF">
      <w:pPr>
        <w:rPr>
          <w:sz w:val="24"/>
          <w:szCs w:val="28"/>
        </w:rPr>
      </w:pPr>
    </w:p>
    <w:p w14:paraId="39B10907" w14:textId="1733960A" w:rsidR="008236AF" w:rsidRDefault="00D50E66" w:rsidP="001A29B0">
      <w:pPr>
        <w:rPr>
          <w:sz w:val="24"/>
        </w:rPr>
      </w:pPr>
      <w:r>
        <w:rPr>
          <w:sz w:val="24"/>
        </w:rPr>
        <w:t>A spreadsheet is available to track each laptop with the assigned student. There will be tracking of each individual youth ID and their password.  The spreadsheet also identifies the Administrator of that youth’s laptop and their Admin. ID and password.</w:t>
      </w:r>
    </w:p>
    <w:sectPr w:rsidR="008236AF" w:rsidSect="001A29B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1440" w:bottom="720" w:left="1440" w:header="1440" w:footer="14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62A18" w14:textId="77777777" w:rsidR="00986CCC" w:rsidRDefault="00986CCC">
      <w:r>
        <w:separator/>
      </w:r>
    </w:p>
  </w:endnote>
  <w:endnote w:type="continuationSeparator" w:id="0">
    <w:p w14:paraId="5AB6A9D4" w14:textId="77777777" w:rsidR="00986CCC" w:rsidRDefault="0098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5D6E1" w14:textId="77777777" w:rsidR="003D2AD2" w:rsidRDefault="003D2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ADBE" w14:textId="77777777" w:rsidR="002E63F6" w:rsidRDefault="002E63F6">
    <w:pPr>
      <w:spacing w:line="240" w:lineRule="exact"/>
    </w:pPr>
  </w:p>
  <w:tbl>
    <w:tblPr>
      <w:tblW w:w="0" w:type="auto"/>
      <w:tblInd w:w="120" w:type="dxa"/>
      <w:tblLayout w:type="fixed"/>
      <w:tblCellMar>
        <w:left w:w="120" w:type="dxa"/>
        <w:right w:w="120" w:type="dxa"/>
      </w:tblCellMar>
      <w:tblLook w:val="0000" w:firstRow="0" w:lastRow="0" w:firstColumn="0" w:lastColumn="0" w:noHBand="0" w:noVBand="0"/>
    </w:tblPr>
    <w:tblGrid>
      <w:gridCol w:w="3120"/>
      <w:gridCol w:w="3120"/>
      <w:gridCol w:w="3120"/>
    </w:tblGrid>
    <w:tr w:rsidR="002E63F6" w14:paraId="13840E5F" w14:textId="77777777">
      <w:tc>
        <w:tcPr>
          <w:tcW w:w="3120" w:type="dxa"/>
          <w:tcBorders>
            <w:top w:val="single" w:sz="7" w:space="0" w:color="000000"/>
            <w:left w:val="single" w:sz="7" w:space="0" w:color="000000"/>
            <w:bottom w:val="single" w:sz="7" w:space="0" w:color="000000"/>
            <w:right w:val="single" w:sz="7" w:space="0" w:color="000000"/>
          </w:tcBorders>
          <w:shd w:val="pct20" w:color="000000" w:fill="FFFFFF"/>
        </w:tcPr>
        <w:p w14:paraId="4A290799" w14:textId="77777777" w:rsidR="002E63F6" w:rsidRDefault="002E63F6">
          <w:pPr>
            <w:spacing w:line="120" w:lineRule="exact"/>
          </w:pPr>
        </w:p>
        <w:p w14:paraId="23154D8E" w14:textId="27BD034E" w:rsidR="002E63F6" w:rsidRDefault="002E63F6" w:rsidP="00E445AD">
          <w:pPr>
            <w:spacing w:after="58"/>
            <w:rPr>
              <w:b/>
              <w:bCs/>
              <w:szCs w:val="20"/>
            </w:rPr>
          </w:pPr>
          <w:r>
            <w:rPr>
              <w:b/>
              <w:bCs/>
              <w:szCs w:val="20"/>
            </w:rPr>
            <w:t xml:space="preserve">No: </w:t>
          </w:r>
          <w:r w:rsidR="003D2AD2">
            <w:rPr>
              <w:b/>
              <w:bCs/>
              <w:szCs w:val="20"/>
            </w:rPr>
            <w:t>1</w:t>
          </w:r>
        </w:p>
      </w:tc>
      <w:tc>
        <w:tcPr>
          <w:tcW w:w="3120" w:type="dxa"/>
          <w:tcBorders>
            <w:top w:val="single" w:sz="7" w:space="0" w:color="000000"/>
            <w:left w:val="single" w:sz="7" w:space="0" w:color="000000"/>
            <w:bottom w:val="single" w:sz="7" w:space="0" w:color="000000"/>
            <w:right w:val="single" w:sz="7" w:space="0" w:color="000000"/>
          </w:tcBorders>
          <w:shd w:val="pct20" w:color="000000" w:fill="FFFFFF"/>
        </w:tcPr>
        <w:p w14:paraId="034CF351" w14:textId="77777777" w:rsidR="002E63F6" w:rsidRDefault="002E63F6">
          <w:pPr>
            <w:spacing w:line="120" w:lineRule="exact"/>
            <w:rPr>
              <w:b/>
              <w:bCs/>
              <w:szCs w:val="20"/>
            </w:rPr>
          </w:pPr>
        </w:p>
        <w:p w14:paraId="3A1F1CC7" w14:textId="276093C6" w:rsidR="002E63F6" w:rsidRDefault="007A0018" w:rsidP="003F6D8D">
          <w:pPr>
            <w:spacing w:after="58"/>
            <w:rPr>
              <w:b/>
              <w:bCs/>
              <w:szCs w:val="20"/>
            </w:rPr>
          </w:pPr>
          <w:r>
            <w:rPr>
              <w:b/>
              <w:bCs/>
              <w:szCs w:val="20"/>
            </w:rPr>
            <w:t>Endless Laptop Orientation</w:t>
          </w:r>
        </w:p>
      </w:tc>
      <w:tc>
        <w:tcPr>
          <w:tcW w:w="3120" w:type="dxa"/>
          <w:tcBorders>
            <w:top w:val="single" w:sz="7" w:space="0" w:color="000000"/>
            <w:left w:val="single" w:sz="7" w:space="0" w:color="000000"/>
            <w:bottom w:val="single" w:sz="7" w:space="0" w:color="000000"/>
            <w:right w:val="single" w:sz="7" w:space="0" w:color="000000"/>
          </w:tcBorders>
          <w:shd w:val="pct20" w:color="000000" w:fill="FFFFFF"/>
        </w:tcPr>
        <w:p w14:paraId="569FDA88" w14:textId="77777777" w:rsidR="002E63F6" w:rsidRDefault="002E63F6">
          <w:pPr>
            <w:spacing w:line="120" w:lineRule="exact"/>
            <w:rPr>
              <w:b/>
              <w:bCs/>
              <w:szCs w:val="20"/>
            </w:rPr>
          </w:pPr>
        </w:p>
        <w:p w14:paraId="4D8F74E3" w14:textId="167BD592" w:rsidR="002E63F6" w:rsidRPr="000518D1" w:rsidRDefault="00987FF3" w:rsidP="003F6D8D">
          <w:pPr>
            <w:spacing w:after="58"/>
            <w:rPr>
              <w:b/>
              <w:bCs/>
              <w:szCs w:val="20"/>
            </w:rPr>
          </w:pPr>
          <w:r>
            <w:rPr>
              <w:b/>
              <w:bCs/>
              <w:szCs w:val="20"/>
            </w:rPr>
            <w:t xml:space="preserve">Program: </w:t>
          </w:r>
          <w:r w:rsidR="003D2AD2">
            <w:rPr>
              <w:b/>
              <w:bCs/>
              <w:szCs w:val="20"/>
            </w:rPr>
            <w:t>2-hour</w:t>
          </w:r>
          <w:r w:rsidR="002E63F6">
            <w:rPr>
              <w:b/>
              <w:bCs/>
              <w:szCs w:val="20"/>
            </w:rPr>
            <w:t xml:space="preserve"> class</w:t>
          </w:r>
        </w:p>
      </w:tc>
    </w:tr>
  </w:tbl>
  <w:p w14:paraId="4C280730" w14:textId="77777777" w:rsidR="002E63F6" w:rsidRDefault="002E63F6">
    <w:pPr>
      <w:rPr>
        <w:b/>
        <w:bCs/>
        <w:vanish/>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3690"/>
      <w:gridCol w:w="2070"/>
      <w:gridCol w:w="3600"/>
    </w:tblGrid>
    <w:tr w:rsidR="002E63F6" w14:paraId="278C8CEE" w14:textId="77777777">
      <w:tc>
        <w:tcPr>
          <w:tcW w:w="3690" w:type="dxa"/>
          <w:tcBorders>
            <w:top w:val="single" w:sz="15" w:space="0" w:color="000000"/>
            <w:left w:val="nil"/>
            <w:bottom w:val="nil"/>
            <w:right w:val="nil"/>
          </w:tcBorders>
        </w:tcPr>
        <w:p w14:paraId="36A88A84" w14:textId="77777777" w:rsidR="002E63F6" w:rsidRDefault="002E63F6">
          <w:pPr>
            <w:spacing w:line="120" w:lineRule="exact"/>
            <w:rPr>
              <w:b/>
              <w:bCs/>
              <w:sz w:val="24"/>
            </w:rPr>
          </w:pPr>
        </w:p>
        <w:p w14:paraId="7AD6A7C4" w14:textId="7155ED37" w:rsidR="002E63F6" w:rsidRDefault="000D7A3C">
          <w:pPr>
            <w:spacing w:after="58"/>
            <w:rPr>
              <w:b/>
              <w:bCs/>
              <w:szCs w:val="20"/>
            </w:rPr>
          </w:pPr>
          <w:r>
            <w:rPr>
              <w:b/>
              <w:bCs/>
              <w:szCs w:val="20"/>
            </w:rPr>
            <w:t>Washington JR</w:t>
          </w:r>
        </w:p>
      </w:tc>
      <w:tc>
        <w:tcPr>
          <w:tcW w:w="2070" w:type="dxa"/>
          <w:tcBorders>
            <w:top w:val="single" w:sz="15" w:space="0" w:color="000000"/>
            <w:left w:val="nil"/>
            <w:bottom w:val="nil"/>
            <w:right w:val="nil"/>
          </w:tcBorders>
          <w:shd w:val="pct20" w:color="000000" w:fill="FFFFFF"/>
        </w:tcPr>
        <w:p w14:paraId="17EF04CA" w14:textId="77777777" w:rsidR="002E63F6" w:rsidRDefault="002E63F6">
          <w:pPr>
            <w:spacing w:line="120" w:lineRule="exact"/>
            <w:rPr>
              <w:b/>
              <w:bCs/>
              <w:szCs w:val="20"/>
            </w:rPr>
          </w:pPr>
        </w:p>
        <w:p w14:paraId="47977327" w14:textId="630F33C8" w:rsidR="002E63F6" w:rsidRDefault="007A0018" w:rsidP="00011AAE">
          <w:pPr>
            <w:spacing w:after="58"/>
            <w:jc w:val="center"/>
            <w:rPr>
              <w:b/>
              <w:bCs/>
              <w:szCs w:val="20"/>
            </w:rPr>
          </w:pPr>
          <w:r>
            <w:rPr>
              <w:b/>
              <w:bCs/>
              <w:szCs w:val="20"/>
            </w:rPr>
            <w:t>03/25</w:t>
          </w:r>
          <w:r w:rsidR="002E63F6">
            <w:rPr>
              <w:b/>
              <w:bCs/>
              <w:szCs w:val="20"/>
            </w:rPr>
            <w:t>/20</w:t>
          </w:r>
          <w:r>
            <w:rPr>
              <w:b/>
              <w:bCs/>
              <w:szCs w:val="20"/>
            </w:rPr>
            <w:t>20</w:t>
          </w:r>
        </w:p>
      </w:tc>
      <w:tc>
        <w:tcPr>
          <w:tcW w:w="3600" w:type="dxa"/>
          <w:tcBorders>
            <w:top w:val="single" w:sz="15" w:space="0" w:color="000000"/>
            <w:left w:val="nil"/>
            <w:bottom w:val="nil"/>
            <w:right w:val="nil"/>
          </w:tcBorders>
        </w:tcPr>
        <w:p w14:paraId="18297ABC" w14:textId="77777777" w:rsidR="002E63F6" w:rsidRDefault="002E63F6">
          <w:pPr>
            <w:spacing w:line="120" w:lineRule="exact"/>
            <w:rPr>
              <w:b/>
              <w:bCs/>
              <w:szCs w:val="20"/>
            </w:rPr>
          </w:pPr>
        </w:p>
        <w:p w14:paraId="0A56306D" w14:textId="189CEEED" w:rsidR="002E63F6" w:rsidRDefault="002E63F6">
          <w:pPr>
            <w:spacing w:after="58"/>
            <w:jc w:val="right"/>
            <w:rPr>
              <w:b/>
              <w:bCs/>
              <w:sz w:val="24"/>
            </w:rPr>
          </w:pPr>
          <w:r>
            <w:rPr>
              <w:b/>
              <w:bCs/>
              <w:szCs w:val="20"/>
            </w:rPr>
            <w:t xml:space="preserve">Page </w:t>
          </w:r>
          <w:r>
            <w:rPr>
              <w:rStyle w:val="PageNumber"/>
            </w:rPr>
            <w:fldChar w:fldCharType="begin"/>
          </w:r>
          <w:r>
            <w:rPr>
              <w:rStyle w:val="PageNumber"/>
            </w:rPr>
            <w:instrText xml:space="preserve"> PAGE </w:instrText>
          </w:r>
          <w:r>
            <w:rPr>
              <w:rStyle w:val="PageNumber"/>
            </w:rPr>
            <w:fldChar w:fldCharType="separate"/>
          </w:r>
          <w:r w:rsidR="00CF4710">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F4710">
            <w:rPr>
              <w:rStyle w:val="PageNumber"/>
              <w:noProof/>
            </w:rPr>
            <w:t>3</w:t>
          </w:r>
          <w:r>
            <w:rPr>
              <w:rStyle w:val="PageNumber"/>
            </w:rPr>
            <w:fldChar w:fldCharType="end"/>
          </w:r>
          <w:r>
            <w:rPr>
              <w:b/>
              <w:bCs/>
              <w:szCs w:val="20"/>
            </w:rPr>
            <w:t xml:space="preserve">    </w:t>
          </w:r>
        </w:p>
      </w:tc>
    </w:tr>
  </w:tbl>
  <w:p w14:paraId="56075D4D" w14:textId="77777777" w:rsidR="002E63F6" w:rsidRDefault="002E63F6">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0EF31" w14:textId="77777777" w:rsidR="003D2AD2" w:rsidRDefault="003D2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A568F" w14:textId="77777777" w:rsidR="00986CCC" w:rsidRDefault="00986CCC">
      <w:r>
        <w:separator/>
      </w:r>
    </w:p>
  </w:footnote>
  <w:footnote w:type="continuationSeparator" w:id="0">
    <w:p w14:paraId="440F0FE3" w14:textId="77777777" w:rsidR="00986CCC" w:rsidRDefault="00986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1AD7A" w14:textId="77777777" w:rsidR="003D2AD2" w:rsidRDefault="003D2A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20" w:type="dxa"/>
      <w:tblLayout w:type="fixed"/>
      <w:tblCellMar>
        <w:left w:w="120" w:type="dxa"/>
        <w:right w:w="120" w:type="dxa"/>
      </w:tblCellMar>
      <w:tblLook w:val="0000" w:firstRow="0" w:lastRow="0" w:firstColumn="0" w:lastColumn="0" w:noHBand="0" w:noVBand="0"/>
    </w:tblPr>
    <w:tblGrid>
      <w:gridCol w:w="3060"/>
      <w:gridCol w:w="6300"/>
    </w:tblGrid>
    <w:tr w:rsidR="002E63F6" w14:paraId="52A5A4B6" w14:textId="77777777">
      <w:tc>
        <w:tcPr>
          <w:tcW w:w="3060" w:type="dxa"/>
          <w:tcBorders>
            <w:top w:val="nil"/>
            <w:left w:val="nil"/>
            <w:bottom w:val="nil"/>
            <w:right w:val="nil"/>
          </w:tcBorders>
        </w:tcPr>
        <w:p w14:paraId="05E8FBFC" w14:textId="42D3E001" w:rsidR="002E63F6" w:rsidRDefault="000D7A3C">
          <w:pPr>
            <w:spacing w:after="58"/>
            <w:rPr>
              <w:sz w:val="24"/>
            </w:rPr>
          </w:pPr>
          <w:r>
            <w:rPr>
              <w:b/>
              <w:bCs/>
              <w:sz w:val="40"/>
              <w:szCs w:val="40"/>
            </w:rPr>
            <w:t>Washington JR</w:t>
          </w:r>
        </w:p>
      </w:tc>
      <w:tc>
        <w:tcPr>
          <w:tcW w:w="6300" w:type="dxa"/>
          <w:tcBorders>
            <w:top w:val="nil"/>
            <w:left w:val="nil"/>
            <w:bottom w:val="nil"/>
            <w:right w:val="nil"/>
          </w:tcBorders>
        </w:tcPr>
        <w:p w14:paraId="5617A69F" w14:textId="77777777" w:rsidR="002E63F6" w:rsidRDefault="002E63F6">
          <w:pPr>
            <w:spacing w:line="120" w:lineRule="exact"/>
            <w:rPr>
              <w:sz w:val="24"/>
            </w:rPr>
          </w:pPr>
        </w:p>
        <w:p w14:paraId="646004D1" w14:textId="77777777" w:rsidR="002E63F6" w:rsidRDefault="002E63F6">
          <w:pPr>
            <w:spacing w:after="58"/>
            <w:jc w:val="right"/>
            <w:rPr>
              <w:sz w:val="24"/>
            </w:rPr>
          </w:pPr>
        </w:p>
      </w:tc>
    </w:tr>
  </w:tbl>
  <w:p w14:paraId="37ACAB57" w14:textId="77777777" w:rsidR="002E63F6" w:rsidRDefault="002E63F6">
    <w:pPr>
      <w:rPr>
        <w:vanish/>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3060"/>
      <w:gridCol w:w="6300"/>
    </w:tblGrid>
    <w:tr w:rsidR="002E63F6" w14:paraId="6476F9D0" w14:textId="77777777">
      <w:tc>
        <w:tcPr>
          <w:tcW w:w="3060" w:type="dxa"/>
          <w:tcBorders>
            <w:top w:val="nil"/>
            <w:left w:val="nil"/>
            <w:bottom w:val="single" w:sz="15" w:space="0" w:color="000000"/>
            <w:right w:val="single" w:sz="7" w:space="0" w:color="000000"/>
          </w:tcBorders>
          <w:shd w:val="pct20" w:color="000000" w:fill="FFFFFF"/>
        </w:tcPr>
        <w:p w14:paraId="7635FE8C" w14:textId="77777777" w:rsidR="002E63F6" w:rsidRDefault="002E63F6">
          <w:pPr>
            <w:spacing w:line="120" w:lineRule="exact"/>
            <w:rPr>
              <w:sz w:val="24"/>
            </w:rPr>
          </w:pPr>
        </w:p>
        <w:p w14:paraId="107327D0" w14:textId="77777777" w:rsidR="002E63F6" w:rsidRDefault="002E63F6">
          <w:pPr>
            <w:rPr>
              <w:b/>
              <w:bCs/>
              <w:sz w:val="28"/>
              <w:szCs w:val="28"/>
            </w:rPr>
          </w:pPr>
          <w:r>
            <w:rPr>
              <w:b/>
              <w:bCs/>
              <w:sz w:val="28"/>
              <w:szCs w:val="28"/>
            </w:rPr>
            <w:t>Lesson Plan</w:t>
          </w:r>
        </w:p>
        <w:p w14:paraId="2CCB2038" w14:textId="772DAAB8" w:rsidR="002E63F6" w:rsidRDefault="000D7A3C">
          <w:pPr>
            <w:spacing w:after="58"/>
            <w:rPr>
              <w:sz w:val="24"/>
            </w:rPr>
          </w:pPr>
          <w:r>
            <w:rPr>
              <w:b/>
              <w:bCs/>
              <w:sz w:val="28"/>
              <w:szCs w:val="28"/>
            </w:rPr>
            <w:t>Student Orientation</w:t>
          </w:r>
          <w:r w:rsidR="002E63F6">
            <w:rPr>
              <w:b/>
              <w:bCs/>
              <w:sz w:val="28"/>
              <w:szCs w:val="28"/>
            </w:rPr>
            <w:t xml:space="preserve"> </w:t>
          </w:r>
        </w:p>
      </w:tc>
      <w:tc>
        <w:tcPr>
          <w:tcW w:w="6300" w:type="dxa"/>
          <w:tcBorders>
            <w:top w:val="nil"/>
            <w:left w:val="single" w:sz="15" w:space="0" w:color="000000"/>
            <w:bottom w:val="single" w:sz="15" w:space="0" w:color="000000"/>
            <w:right w:val="nil"/>
          </w:tcBorders>
        </w:tcPr>
        <w:p w14:paraId="079FCD07" w14:textId="77777777" w:rsidR="002E63F6" w:rsidRDefault="002E63F6">
          <w:pPr>
            <w:spacing w:line="120" w:lineRule="exact"/>
            <w:rPr>
              <w:sz w:val="24"/>
            </w:rPr>
          </w:pPr>
        </w:p>
        <w:p w14:paraId="1889405D" w14:textId="77777777" w:rsidR="002E63F6" w:rsidRDefault="002E63F6">
          <w:pPr>
            <w:spacing w:after="58"/>
            <w:jc w:val="right"/>
            <w:rPr>
              <w:sz w:val="24"/>
            </w:rPr>
          </w:pPr>
          <w:r>
            <w:rPr>
              <w:b/>
              <w:bCs/>
              <w:sz w:val="40"/>
              <w:szCs w:val="40"/>
            </w:rPr>
            <w:t>Lesson Plan</w:t>
          </w:r>
        </w:p>
      </w:tc>
    </w:tr>
  </w:tbl>
  <w:p w14:paraId="435A8C16" w14:textId="77777777" w:rsidR="002E63F6" w:rsidRDefault="002E63F6">
    <w:pPr>
      <w:rPr>
        <w:vanish/>
        <w:sz w:val="24"/>
      </w:rPr>
    </w:pPr>
  </w:p>
  <w:tbl>
    <w:tblPr>
      <w:tblW w:w="0" w:type="auto"/>
      <w:tblInd w:w="120" w:type="dxa"/>
      <w:tblBorders>
        <w:top w:val="single" w:sz="7" w:space="0" w:color="000000" w:shadow="1"/>
        <w:left w:val="single" w:sz="7" w:space="0" w:color="000000" w:shadow="1"/>
        <w:bottom w:val="single" w:sz="7" w:space="0" w:color="000000" w:shadow="1"/>
        <w:right w:val="single" w:sz="7" w:space="0" w:color="000000" w:shadow="1"/>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3600"/>
      <w:gridCol w:w="5760"/>
    </w:tblGrid>
    <w:tr w:rsidR="002E63F6" w14:paraId="414AAF49" w14:textId="77777777" w:rsidTr="00EE77A5">
      <w:tc>
        <w:tcPr>
          <w:tcW w:w="3600" w:type="dxa"/>
          <w:tcBorders>
            <w:top w:val="single" w:sz="7" w:space="0" w:color="000000" w:shadow="1"/>
            <w:left w:val="single" w:sz="7" w:space="0" w:color="000000" w:shadow="1"/>
            <w:bottom w:val="single" w:sz="7" w:space="0" w:color="000000" w:shadow="1"/>
            <w:right w:val="single" w:sz="7" w:space="0" w:color="000000"/>
          </w:tcBorders>
          <w:shd w:val="pct20" w:color="000000" w:fill="FFFFFF"/>
        </w:tcPr>
        <w:p w14:paraId="03BCF493" w14:textId="77777777" w:rsidR="002E63F6" w:rsidRDefault="002E63F6">
          <w:pPr>
            <w:spacing w:line="120" w:lineRule="exact"/>
            <w:rPr>
              <w:sz w:val="24"/>
            </w:rPr>
          </w:pPr>
        </w:p>
        <w:p w14:paraId="02FF50F2" w14:textId="77777777" w:rsidR="002E63F6" w:rsidRDefault="002E63F6" w:rsidP="00EE77A5">
          <w:pPr>
            <w:spacing w:after="58"/>
            <w:jc w:val="center"/>
            <w:rPr>
              <w:b/>
              <w:bCs/>
              <w:szCs w:val="20"/>
            </w:rPr>
          </w:pPr>
          <w:r>
            <w:rPr>
              <w:b/>
              <w:bCs/>
              <w:szCs w:val="20"/>
            </w:rPr>
            <w:t xml:space="preserve">INSTRUCTIONAL CONTENT </w:t>
          </w:r>
        </w:p>
      </w:tc>
      <w:tc>
        <w:tcPr>
          <w:tcW w:w="5760" w:type="dxa"/>
          <w:tcBorders>
            <w:top w:val="single" w:sz="7" w:space="0" w:color="000000" w:shadow="1"/>
            <w:left w:val="single" w:sz="7" w:space="0" w:color="000000"/>
            <w:bottom w:val="single" w:sz="7" w:space="0" w:color="000000" w:shadow="1"/>
            <w:right w:val="single" w:sz="7" w:space="0" w:color="000000" w:shadow="1"/>
          </w:tcBorders>
          <w:shd w:val="pct20" w:color="000000" w:fill="FFFFFF"/>
        </w:tcPr>
        <w:p w14:paraId="17D10778" w14:textId="77777777" w:rsidR="002E63F6" w:rsidRDefault="002E63F6">
          <w:pPr>
            <w:spacing w:line="120" w:lineRule="exact"/>
            <w:rPr>
              <w:b/>
              <w:bCs/>
              <w:szCs w:val="20"/>
            </w:rPr>
          </w:pPr>
        </w:p>
        <w:p w14:paraId="491838DF" w14:textId="77777777" w:rsidR="002E63F6" w:rsidRDefault="002E63F6">
          <w:pPr>
            <w:spacing w:after="58"/>
            <w:jc w:val="center"/>
            <w:rPr>
              <w:b/>
              <w:bCs/>
              <w:sz w:val="24"/>
            </w:rPr>
          </w:pPr>
          <w:r>
            <w:rPr>
              <w:b/>
              <w:bCs/>
              <w:szCs w:val="20"/>
            </w:rPr>
            <w:t>METHODS/CUES/NOTES</w:t>
          </w:r>
        </w:p>
      </w:tc>
    </w:tr>
  </w:tbl>
  <w:p w14:paraId="6933490D" w14:textId="77777777" w:rsidR="002E63F6" w:rsidRDefault="002E6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A449B" w14:textId="77777777" w:rsidR="003D2AD2" w:rsidRDefault="003D2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4A5C"/>
    <w:multiLevelType w:val="hybridMultilevel"/>
    <w:tmpl w:val="DEAE647A"/>
    <w:lvl w:ilvl="0" w:tplc="2CC846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2945D0"/>
    <w:multiLevelType w:val="hybridMultilevel"/>
    <w:tmpl w:val="4460ABB6"/>
    <w:lvl w:ilvl="0" w:tplc="EFD8BC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380746"/>
    <w:multiLevelType w:val="hybridMultilevel"/>
    <w:tmpl w:val="8ACAFEA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 w15:restartNumberingAfterBreak="0">
    <w:nsid w:val="10913D3A"/>
    <w:multiLevelType w:val="hybridMultilevel"/>
    <w:tmpl w:val="BC244556"/>
    <w:lvl w:ilvl="0" w:tplc="2EDAAA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464C8E"/>
    <w:multiLevelType w:val="hybridMultilevel"/>
    <w:tmpl w:val="7C7C2CBE"/>
    <w:lvl w:ilvl="0" w:tplc="8B8636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927163"/>
    <w:multiLevelType w:val="hybridMultilevel"/>
    <w:tmpl w:val="E3CEECCA"/>
    <w:lvl w:ilvl="0" w:tplc="CA24856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5688B"/>
    <w:multiLevelType w:val="hybridMultilevel"/>
    <w:tmpl w:val="F0A6AC1C"/>
    <w:lvl w:ilvl="0" w:tplc="BD32BE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D26C05"/>
    <w:multiLevelType w:val="hybridMultilevel"/>
    <w:tmpl w:val="700632D8"/>
    <w:lvl w:ilvl="0" w:tplc="0012FF10">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813A0"/>
    <w:multiLevelType w:val="hybridMultilevel"/>
    <w:tmpl w:val="3AF05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766F8"/>
    <w:multiLevelType w:val="hybridMultilevel"/>
    <w:tmpl w:val="04C8E8E4"/>
    <w:lvl w:ilvl="0" w:tplc="2CC8464A">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D0BE7"/>
    <w:multiLevelType w:val="hybridMultilevel"/>
    <w:tmpl w:val="88C0A626"/>
    <w:lvl w:ilvl="0" w:tplc="83D61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C7D55"/>
    <w:multiLevelType w:val="hybridMultilevel"/>
    <w:tmpl w:val="F2FAFE12"/>
    <w:lvl w:ilvl="0" w:tplc="92AAF6F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05620C"/>
    <w:multiLevelType w:val="hybridMultilevel"/>
    <w:tmpl w:val="1ECA7D9A"/>
    <w:lvl w:ilvl="0" w:tplc="A51EDB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510913"/>
    <w:multiLevelType w:val="hybridMultilevel"/>
    <w:tmpl w:val="B32AE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52772"/>
    <w:multiLevelType w:val="hybridMultilevel"/>
    <w:tmpl w:val="DC1EF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9337D"/>
    <w:multiLevelType w:val="hybridMultilevel"/>
    <w:tmpl w:val="60168A84"/>
    <w:lvl w:ilvl="0" w:tplc="01D82F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D311AF"/>
    <w:multiLevelType w:val="hybridMultilevel"/>
    <w:tmpl w:val="4C0AA944"/>
    <w:lvl w:ilvl="0" w:tplc="338258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E5B79"/>
    <w:multiLevelType w:val="hybridMultilevel"/>
    <w:tmpl w:val="688E8C2C"/>
    <w:lvl w:ilvl="0" w:tplc="7792898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A32F5"/>
    <w:multiLevelType w:val="hybridMultilevel"/>
    <w:tmpl w:val="CC9AAD14"/>
    <w:lvl w:ilvl="0" w:tplc="3B244C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95DB2"/>
    <w:multiLevelType w:val="hybridMultilevel"/>
    <w:tmpl w:val="5E7C4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902EA8"/>
    <w:multiLevelType w:val="hybridMultilevel"/>
    <w:tmpl w:val="603660A2"/>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61F84080"/>
    <w:multiLevelType w:val="hybridMultilevel"/>
    <w:tmpl w:val="82DA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906CE"/>
    <w:multiLevelType w:val="hybridMultilevel"/>
    <w:tmpl w:val="0132475C"/>
    <w:lvl w:ilvl="0" w:tplc="53DCBA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DC4704"/>
    <w:multiLevelType w:val="hybridMultilevel"/>
    <w:tmpl w:val="C4AA3542"/>
    <w:lvl w:ilvl="0" w:tplc="1A36EE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2F308F"/>
    <w:multiLevelType w:val="hybridMultilevel"/>
    <w:tmpl w:val="3260D2BA"/>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5" w15:restartNumberingAfterBreak="0">
    <w:nsid w:val="6EA57D64"/>
    <w:multiLevelType w:val="hybridMultilevel"/>
    <w:tmpl w:val="8ECA67E6"/>
    <w:lvl w:ilvl="0" w:tplc="83D61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AC2329"/>
    <w:multiLevelType w:val="hybridMultilevel"/>
    <w:tmpl w:val="7A127598"/>
    <w:lvl w:ilvl="0" w:tplc="2CC846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847209"/>
    <w:multiLevelType w:val="hybridMultilevel"/>
    <w:tmpl w:val="0AA4988E"/>
    <w:lvl w:ilvl="0" w:tplc="C944B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BA3E7E"/>
    <w:multiLevelType w:val="hybridMultilevel"/>
    <w:tmpl w:val="4B9E7602"/>
    <w:lvl w:ilvl="0" w:tplc="A3F44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85D4F06"/>
    <w:multiLevelType w:val="hybridMultilevel"/>
    <w:tmpl w:val="E7926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3590F"/>
    <w:multiLevelType w:val="hybridMultilevel"/>
    <w:tmpl w:val="700632D8"/>
    <w:lvl w:ilvl="0" w:tplc="0012FF10">
      <w:start w:val="1"/>
      <w:numFmt w:val="lowerRoman"/>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F73344D"/>
    <w:multiLevelType w:val="hybridMultilevel"/>
    <w:tmpl w:val="44A8545A"/>
    <w:lvl w:ilvl="0" w:tplc="0DEEA9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24"/>
  </w:num>
  <w:num w:numId="3">
    <w:abstractNumId w:val="21"/>
  </w:num>
  <w:num w:numId="4">
    <w:abstractNumId w:val="29"/>
  </w:num>
  <w:num w:numId="5">
    <w:abstractNumId w:val="14"/>
  </w:num>
  <w:num w:numId="6">
    <w:abstractNumId w:val="18"/>
  </w:num>
  <w:num w:numId="7">
    <w:abstractNumId w:val="10"/>
  </w:num>
  <w:num w:numId="8">
    <w:abstractNumId w:val="25"/>
  </w:num>
  <w:num w:numId="9">
    <w:abstractNumId w:val="5"/>
  </w:num>
  <w:num w:numId="10">
    <w:abstractNumId w:val="6"/>
  </w:num>
  <w:num w:numId="11">
    <w:abstractNumId w:val="15"/>
  </w:num>
  <w:num w:numId="12">
    <w:abstractNumId w:val="23"/>
  </w:num>
  <w:num w:numId="13">
    <w:abstractNumId w:val="31"/>
  </w:num>
  <w:num w:numId="14">
    <w:abstractNumId w:val="4"/>
  </w:num>
  <w:num w:numId="15">
    <w:abstractNumId w:val="20"/>
  </w:num>
  <w:num w:numId="16">
    <w:abstractNumId w:val="19"/>
  </w:num>
  <w:num w:numId="17">
    <w:abstractNumId w:val="11"/>
  </w:num>
  <w:num w:numId="18">
    <w:abstractNumId w:val="3"/>
  </w:num>
  <w:num w:numId="19">
    <w:abstractNumId w:val="1"/>
  </w:num>
  <w:num w:numId="20">
    <w:abstractNumId w:val="22"/>
  </w:num>
  <w:num w:numId="21">
    <w:abstractNumId w:val="0"/>
  </w:num>
  <w:num w:numId="22">
    <w:abstractNumId w:val="9"/>
  </w:num>
  <w:num w:numId="23">
    <w:abstractNumId w:val="26"/>
  </w:num>
  <w:num w:numId="24">
    <w:abstractNumId w:val="16"/>
  </w:num>
  <w:num w:numId="25">
    <w:abstractNumId w:val="27"/>
  </w:num>
  <w:num w:numId="26">
    <w:abstractNumId w:val="28"/>
  </w:num>
  <w:num w:numId="27">
    <w:abstractNumId w:val="7"/>
  </w:num>
  <w:num w:numId="28">
    <w:abstractNumId w:val="12"/>
  </w:num>
  <w:num w:numId="29">
    <w:abstractNumId w:val="30"/>
  </w:num>
  <w:num w:numId="30">
    <w:abstractNumId w:val="13"/>
  </w:num>
  <w:num w:numId="31">
    <w:abstractNumId w:val="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AF"/>
    <w:rsid w:val="00004583"/>
    <w:rsid w:val="00011AAE"/>
    <w:rsid w:val="0001635B"/>
    <w:rsid w:val="00016F2B"/>
    <w:rsid w:val="00024D32"/>
    <w:rsid w:val="0003703E"/>
    <w:rsid w:val="00044D06"/>
    <w:rsid w:val="000518D1"/>
    <w:rsid w:val="00055683"/>
    <w:rsid w:val="00067621"/>
    <w:rsid w:val="00073046"/>
    <w:rsid w:val="000A6DAC"/>
    <w:rsid w:val="000B0F14"/>
    <w:rsid w:val="000C0B77"/>
    <w:rsid w:val="000D7A3C"/>
    <w:rsid w:val="001055E2"/>
    <w:rsid w:val="001305F0"/>
    <w:rsid w:val="00140E6F"/>
    <w:rsid w:val="0014514A"/>
    <w:rsid w:val="0014665B"/>
    <w:rsid w:val="001526B0"/>
    <w:rsid w:val="0015569F"/>
    <w:rsid w:val="0016208B"/>
    <w:rsid w:val="00173EF7"/>
    <w:rsid w:val="00176B45"/>
    <w:rsid w:val="00181608"/>
    <w:rsid w:val="001840CA"/>
    <w:rsid w:val="00195ADD"/>
    <w:rsid w:val="001A29B0"/>
    <w:rsid w:val="001A55BF"/>
    <w:rsid w:val="001B5CE2"/>
    <w:rsid w:val="001B5D32"/>
    <w:rsid w:val="001B6D11"/>
    <w:rsid w:val="001C1251"/>
    <w:rsid w:val="001F16E2"/>
    <w:rsid w:val="001F59E5"/>
    <w:rsid w:val="0020286E"/>
    <w:rsid w:val="00210660"/>
    <w:rsid w:val="00211B44"/>
    <w:rsid w:val="00214ABA"/>
    <w:rsid w:val="0022189F"/>
    <w:rsid w:val="00231D64"/>
    <w:rsid w:val="00246227"/>
    <w:rsid w:val="00251842"/>
    <w:rsid w:val="00251B3F"/>
    <w:rsid w:val="00267A2A"/>
    <w:rsid w:val="00270E4C"/>
    <w:rsid w:val="002A0F16"/>
    <w:rsid w:val="002A54BA"/>
    <w:rsid w:val="002B3158"/>
    <w:rsid w:val="002D4070"/>
    <w:rsid w:val="002D424D"/>
    <w:rsid w:val="002D69C2"/>
    <w:rsid w:val="002E0197"/>
    <w:rsid w:val="002E32AA"/>
    <w:rsid w:val="002E63F6"/>
    <w:rsid w:val="002F007C"/>
    <w:rsid w:val="002F0EF2"/>
    <w:rsid w:val="002F3472"/>
    <w:rsid w:val="00307BAF"/>
    <w:rsid w:val="003113F6"/>
    <w:rsid w:val="00312A7B"/>
    <w:rsid w:val="0032604A"/>
    <w:rsid w:val="00336F40"/>
    <w:rsid w:val="00341CDB"/>
    <w:rsid w:val="0034675D"/>
    <w:rsid w:val="003520D4"/>
    <w:rsid w:val="00353F59"/>
    <w:rsid w:val="003552E8"/>
    <w:rsid w:val="00355531"/>
    <w:rsid w:val="00356255"/>
    <w:rsid w:val="0036148B"/>
    <w:rsid w:val="0036409C"/>
    <w:rsid w:val="00377618"/>
    <w:rsid w:val="003A15D9"/>
    <w:rsid w:val="003A59B7"/>
    <w:rsid w:val="003D23B5"/>
    <w:rsid w:val="003D2AD2"/>
    <w:rsid w:val="003D4756"/>
    <w:rsid w:val="003E06F1"/>
    <w:rsid w:val="003F6D8D"/>
    <w:rsid w:val="003F7AC1"/>
    <w:rsid w:val="003F7DB6"/>
    <w:rsid w:val="0040398F"/>
    <w:rsid w:val="004169D4"/>
    <w:rsid w:val="00427F3B"/>
    <w:rsid w:val="00440C47"/>
    <w:rsid w:val="00452D0E"/>
    <w:rsid w:val="00456A34"/>
    <w:rsid w:val="00464C22"/>
    <w:rsid w:val="00487D55"/>
    <w:rsid w:val="00491317"/>
    <w:rsid w:val="004A692D"/>
    <w:rsid w:val="004C46F9"/>
    <w:rsid w:val="004D739A"/>
    <w:rsid w:val="004F3228"/>
    <w:rsid w:val="004F590E"/>
    <w:rsid w:val="005028D2"/>
    <w:rsid w:val="00505287"/>
    <w:rsid w:val="005071A2"/>
    <w:rsid w:val="005201DE"/>
    <w:rsid w:val="005276C4"/>
    <w:rsid w:val="005316A5"/>
    <w:rsid w:val="00532930"/>
    <w:rsid w:val="00543888"/>
    <w:rsid w:val="00546142"/>
    <w:rsid w:val="00550989"/>
    <w:rsid w:val="0055340B"/>
    <w:rsid w:val="00590122"/>
    <w:rsid w:val="005A5965"/>
    <w:rsid w:val="005B46AD"/>
    <w:rsid w:val="005B590A"/>
    <w:rsid w:val="005B6F48"/>
    <w:rsid w:val="005C558A"/>
    <w:rsid w:val="005D1149"/>
    <w:rsid w:val="005D3AE1"/>
    <w:rsid w:val="005D6F81"/>
    <w:rsid w:val="005E5CDC"/>
    <w:rsid w:val="0060078B"/>
    <w:rsid w:val="00601700"/>
    <w:rsid w:val="006079EF"/>
    <w:rsid w:val="00612E96"/>
    <w:rsid w:val="006153FB"/>
    <w:rsid w:val="00617310"/>
    <w:rsid w:val="0063332B"/>
    <w:rsid w:val="00634320"/>
    <w:rsid w:val="0066510F"/>
    <w:rsid w:val="006736D5"/>
    <w:rsid w:val="006743DE"/>
    <w:rsid w:val="006751E5"/>
    <w:rsid w:val="00694798"/>
    <w:rsid w:val="006B6F13"/>
    <w:rsid w:val="006C1F77"/>
    <w:rsid w:val="006C7271"/>
    <w:rsid w:val="006D1BF4"/>
    <w:rsid w:val="006D6EF0"/>
    <w:rsid w:val="006E4E70"/>
    <w:rsid w:val="006F63CB"/>
    <w:rsid w:val="00700221"/>
    <w:rsid w:val="00701575"/>
    <w:rsid w:val="00704688"/>
    <w:rsid w:val="007049CE"/>
    <w:rsid w:val="00723AFB"/>
    <w:rsid w:val="0073130B"/>
    <w:rsid w:val="007459AA"/>
    <w:rsid w:val="00756E7A"/>
    <w:rsid w:val="007711D2"/>
    <w:rsid w:val="007A0018"/>
    <w:rsid w:val="007A2764"/>
    <w:rsid w:val="007B27CE"/>
    <w:rsid w:val="007D69CB"/>
    <w:rsid w:val="007E0243"/>
    <w:rsid w:val="007E1BDB"/>
    <w:rsid w:val="007F5D10"/>
    <w:rsid w:val="007F60B5"/>
    <w:rsid w:val="00802550"/>
    <w:rsid w:val="008169A1"/>
    <w:rsid w:val="008236AF"/>
    <w:rsid w:val="00853E0E"/>
    <w:rsid w:val="008639A3"/>
    <w:rsid w:val="0086493A"/>
    <w:rsid w:val="00870137"/>
    <w:rsid w:val="00871758"/>
    <w:rsid w:val="00875114"/>
    <w:rsid w:val="008854CC"/>
    <w:rsid w:val="008A6613"/>
    <w:rsid w:val="008A6B50"/>
    <w:rsid w:val="008D0416"/>
    <w:rsid w:val="008D410D"/>
    <w:rsid w:val="00901E17"/>
    <w:rsid w:val="009039EB"/>
    <w:rsid w:val="0090497A"/>
    <w:rsid w:val="00907F20"/>
    <w:rsid w:val="009243EB"/>
    <w:rsid w:val="00927967"/>
    <w:rsid w:val="0093425E"/>
    <w:rsid w:val="00936CBF"/>
    <w:rsid w:val="00951D36"/>
    <w:rsid w:val="00953940"/>
    <w:rsid w:val="0096272D"/>
    <w:rsid w:val="00971D19"/>
    <w:rsid w:val="0098083A"/>
    <w:rsid w:val="00983A6C"/>
    <w:rsid w:val="00986CCC"/>
    <w:rsid w:val="00987FF3"/>
    <w:rsid w:val="009922AB"/>
    <w:rsid w:val="009C091B"/>
    <w:rsid w:val="009F63B8"/>
    <w:rsid w:val="00A000D2"/>
    <w:rsid w:val="00A03B3B"/>
    <w:rsid w:val="00A2238C"/>
    <w:rsid w:val="00A24780"/>
    <w:rsid w:val="00A31307"/>
    <w:rsid w:val="00A5662B"/>
    <w:rsid w:val="00A67132"/>
    <w:rsid w:val="00A9400D"/>
    <w:rsid w:val="00AA24F7"/>
    <w:rsid w:val="00AB6FC7"/>
    <w:rsid w:val="00AC40DD"/>
    <w:rsid w:val="00AC50C3"/>
    <w:rsid w:val="00AD01F7"/>
    <w:rsid w:val="00AD046F"/>
    <w:rsid w:val="00AF2DD5"/>
    <w:rsid w:val="00B03892"/>
    <w:rsid w:val="00B04BCF"/>
    <w:rsid w:val="00B0662B"/>
    <w:rsid w:val="00B1458D"/>
    <w:rsid w:val="00B150FD"/>
    <w:rsid w:val="00B244A4"/>
    <w:rsid w:val="00B32054"/>
    <w:rsid w:val="00B43373"/>
    <w:rsid w:val="00B65E8D"/>
    <w:rsid w:val="00B70EE8"/>
    <w:rsid w:val="00BA0542"/>
    <w:rsid w:val="00BB235D"/>
    <w:rsid w:val="00BB7FE3"/>
    <w:rsid w:val="00BC0198"/>
    <w:rsid w:val="00BC2988"/>
    <w:rsid w:val="00BC768C"/>
    <w:rsid w:val="00BD6B1D"/>
    <w:rsid w:val="00BD780D"/>
    <w:rsid w:val="00BF62AF"/>
    <w:rsid w:val="00C0249D"/>
    <w:rsid w:val="00C04328"/>
    <w:rsid w:val="00C12C8B"/>
    <w:rsid w:val="00C13313"/>
    <w:rsid w:val="00C71061"/>
    <w:rsid w:val="00C83675"/>
    <w:rsid w:val="00C923C2"/>
    <w:rsid w:val="00CA42D4"/>
    <w:rsid w:val="00CB4E82"/>
    <w:rsid w:val="00CD1CF9"/>
    <w:rsid w:val="00CD25A6"/>
    <w:rsid w:val="00CD3835"/>
    <w:rsid w:val="00CD47E6"/>
    <w:rsid w:val="00CD6515"/>
    <w:rsid w:val="00CE520A"/>
    <w:rsid w:val="00CF4710"/>
    <w:rsid w:val="00CF486E"/>
    <w:rsid w:val="00CF493F"/>
    <w:rsid w:val="00D166E0"/>
    <w:rsid w:val="00D27B90"/>
    <w:rsid w:val="00D461FB"/>
    <w:rsid w:val="00D50E66"/>
    <w:rsid w:val="00D5408D"/>
    <w:rsid w:val="00D61847"/>
    <w:rsid w:val="00D82AA1"/>
    <w:rsid w:val="00DA7169"/>
    <w:rsid w:val="00DC5AF1"/>
    <w:rsid w:val="00DD5465"/>
    <w:rsid w:val="00DE0649"/>
    <w:rsid w:val="00DE1798"/>
    <w:rsid w:val="00DE1C87"/>
    <w:rsid w:val="00DF4750"/>
    <w:rsid w:val="00E22079"/>
    <w:rsid w:val="00E32F3D"/>
    <w:rsid w:val="00E33E6E"/>
    <w:rsid w:val="00E34B97"/>
    <w:rsid w:val="00E445AD"/>
    <w:rsid w:val="00E56423"/>
    <w:rsid w:val="00E611EA"/>
    <w:rsid w:val="00E6290F"/>
    <w:rsid w:val="00E70347"/>
    <w:rsid w:val="00E757AF"/>
    <w:rsid w:val="00E75A94"/>
    <w:rsid w:val="00E8115F"/>
    <w:rsid w:val="00E877C9"/>
    <w:rsid w:val="00E91CAD"/>
    <w:rsid w:val="00E91DA6"/>
    <w:rsid w:val="00EA36A5"/>
    <w:rsid w:val="00EA75D7"/>
    <w:rsid w:val="00EB0977"/>
    <w:rsid w:val="00ED3D88"/>
    <w:rsid w:val="00ED6716"/>
    <w:rsid w:val="00EE1D65"/>
    <w:rsid w:val="00EE708C"/>
    <w:rsid w:val="00EE7373"/>
    <w:rsid w:val="00EE77A5"/>
    <w:rsid w:val="00EE7B09"/>
    <w:rsid w:val="00F040C2"/>
    <w:rsid w:val="00F12742"/>
    <w:rsid w:val="00F17D92"/>
    <w:rsid w:val="00F22B92"/>
    <w:rsid w:val="00F22BB0"/>
    <w:rsid w:val="00F3451D"/>
    <w:rsid w:val="00F352EF"/>
    <w:rsid w:val="00F36AD9"/>
    <w:rsid w:val="00F40FC5"/>
    <w:rsid w:val="00F42169"/>
    <w:rsid w:val="00F47639"/>
    <w:rsid w:val="00F53E35"/>
    <w:rsid w:val="00F66589"/>
    <w:rsid w:val="00F66CB4"/>
    <w:rsid w:val="00F720A3"/>
    <w:rsid w:val="00F72C21"/>
    <w:rsid w:val="00F75286"/>
    <w:rsid w:val="00F83741"/>
    <w:rsid w:val="00F84EC4"/>
    <w:rsid w:val="00F9738E"/>
    <w:rsid w:val="00FA79A7"/>
    <w:rsid w:val="00FB0195"/>
    <w:rsid w:val="00FB41D4"/>
    <w:rsid w:val="00FC4E12"/>
    <w:rsid w:val="00FD0185"/>
    <w:rsid w:val="00FE6478"/>
    <w:rsid w:val="00FF5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1A21BF"/>
  <w15:chartTrackingRefBased/>
  <w15:docId w15:val="{C23A844E-B82D-BE4B-9F8C-435655C4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table" w:styleId="TableGrid">
    <w:name w:val="Table Grid"/>
    <w:basedOn w:val="TableNormal"/>
    <w:uiPriority w:val="59"/>
    <w:rsid w:val="00011A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169A1"/>
    <w:pPr>
      <w:ind w:left="720"/>
    </w:pPr>
  </w:style>
  <w:style w:type="character" w:styleId="Hyperlink">
    <w:name w:val="Hyperlink"/>
    <w:basedOn w:val="DefaultParagraphFont"/>
    <w:uiPriority w:val="99"/>
    <w:unhideWhenUsed/>
    <w:rsid w:val="00145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602</Words>
  <Characters>3435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QUALITY CORRECTIONS TRAINING</vt:lpstr>
    </vt:vector>
  </TitlesOfParts>
  <Company>Utah Corrections</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CORRECTIONS TRAINING</dc:title>
  <dc:subject/>
  <dc:creator>Utah Corrections</dc:creator>
  <cp:keywords/>
  <cp:lastModifiedBy>Windows User</cp:lastModifiedBy>
  <cp:revision>2</cp:revision>
  <cp:lastPrinted>2018-07-20T02:21:00Z</cp:lastPrinted>
  <dcterms:created xsi:type="dcterms:W3CDTF">2020-03-23T19:59:00Z</dcterms:created>
  <dcterms:modified xsi:type="dcterms:W3CDTF">2020-03-23T19:59:00Z</dcterms:modified>
</cp:coreProperties>
</file>